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85D629" w14:textId="247C3D59" w:rsidR="008A300B" w:rsidRDefault="008A300B">
      <w:pPr>
        <w:pStyle w:val="Textoindependiente"/>
        <w:ind w:left="2463"/>
        <w:rPr>
          <w:rFonts w:ascii="Times New Roman"/>
          <w:sz w:val="20"/>
        </w:rPr>
      </w:pPr>
    </w:p>
    <w:p w14:paraId="0175A7AF" w14:textId="77777777" w:rsidR="008A300B" w:rsidRDefault="008A300B">
      <w:pPr>
        <w:pStyle w:val="Textoindependiente"/>
        <w:rPr>
          <w:rFonts w:ascii="Times New Roman"/>
          <w:sz w:val="20"/>
        </w:rPr>
      </w:pPr>
    </w:p>
    <w:p w14:paraId="19AE8E50" w14:textId="77777777" w:rsidR="008A300B" w:rsidRDefault="008A300B">
      <w:pPr>
        <w:pStyle w:val="Textoindependiente"/>
        <w:rPr>
          <w:rFonts w:ascii="Times New Roman"/>
          <w:sz w:val="20"/>
        </w:rPr>
      </w:pPr>
    </w:p>
    <w:p w14:paraId="58964D35" w14:textId="77777777" w:rsidR="008A300B" w:rsidRDefault="008A300B">
      <w:pPr>
        <w:pStyle w:val="Textoindependiente"/>
        <w:rPr>
          <w:rFonts w:ascii="Times New Roman"/>
          <w:sz w:val="20"/>
        </w:rPr>
      </w:pPr>
    </w:p>
    <w:p w14:paraId="191CCDCD" w14:textId="77777777" w:rsidR="008A300B" w:rsidRDefault="008A300B">
      <w:pPr>
        <w:pStyle w:val="Textoindependiente"/>
        <w:rPr>
          <w:rFonts w:ascii="Times New Roman"/>
          <w:sz w:val="20"/>
        </w:rPr>
      </w:pPr>
    </w:p>
    <w:p w14:paraId="010FDDAF" w14:textId="77777777" w:rsidR="008A300B" w:rsidRDefault="008A300B">
      <w:pPr>
        <w:pStyle w:val="Textoindependiente"/>
        <w:rPr>
          <w:rFonts w:ascii="Times New Roman"/>
          <w:sz w:val="20"/>
        </w:rPr>
      </w:pPr>
    </w:p>
    <w:p w14:paraId="58B83C7E" w14:textId="77777777" w:rsidR="008A300B" w:rsidRDefault="008A300B">
      <w:pPr>
        <w:pStyle w:val="Textoindependiente"/>
        <w:rPr>
          <w:rFonts w:ascii="Times New Roman"/>
          <w:sz w:val="20"/>
        </w:rPr>
      </w:pPr>
    </w:p>
    <w:p w14:paraId="2EF59746" w14:textId="77777777" w:rsidR="008A300B" w:rsidRDefault="008A300B">
      <w:pPr>
        <w:pStyle w:val="Textoindependiente"/>
        <w:rPr>
          <w:rFonts w:ascii="Times New Roman"/>
          <w:sz w:val="20"/>
        </w:rPr>
      </w:pPr>
    </w:p>
    <w:p w14:paraId="1EB93425" w14:textId="77777777" w:rsidR="008A300B" w:rsidRDefault="008A300B">
      <w:pPr>
        <w:pStyle w:val="Textoindependiente"/>
        <w:rPr>
          <w:rFonts w:ascii="Times New Roman"/>
          <w:sz w:val="20"/>
        </w:rPr>
      </w:pPr>
    </w:p>
    <w:p w14:paraId="42122F81" w14:textId="77777777" w:rsidR="008A300B" w:rsidRDefault="008A300B">
      <w:pPr>
        <w:pStyle w:val="Textoindependiente"/>
        <w:rPr>
          <w:rFonts w:ascii="Times New Roman"/>
          <w:sz w:val="20"/>
        </w:rPr>
      </w:pPr>
    </w:p>
    <w:p w14:paraId="4EB54D51" w14:textId="77777777" w:rsidR="008A300B" w:rsidRDefault="008A300B">
      <w:pPr>
        <w:pStyle w:val="Textoindependiente"/>
        <w:spacing w:before="6"/>
        <w:rPr>
          <w:rFonts w:ascii="Times New Roman"/>
        </w:rPr>
      </w:pPr>
    </w:p>
    <w:p w14:paraId="1C63F405" w14:textId="77777777" w:rsidR="008A300B" w:rsidRDefault="00333156">
      <w:pPr>
        <w:pStyle w:val="Ttulo"/>
        <w:tabs>
          <w:tab w:val="left" w:pos="3643"/>
          <w:tab w:val="left" w:pos="4934"/>
        </w:tabs>
      </w:pPr>
      <w:r>
        <w:rPr>
          <w:color w:val="4F6228"/>
        </w:rPr>
        <w:t>DOSSIER</w:t>
      </w:r>
      <w:r>
        <w:rPr>
          <w:color w:val="4F6228"/>
        </w:rPr>
        <w:tab/>
        <w:t>DE</w:t>
      </w:r>
      <w:r>
        <w:rPr>
          <w:color w:val="4F6228"/>
        </w:rPr>
        <w:tab/>
        <w:t>PRENSA</w:t>
      </w:r>
    </w:p>
    <w:p w14:paraId="41952441" w14:textId="77777777" w:rsidR="008A300B" w:rsidRDefault="008A300B">
      <w:pPr>
        <w:pStyle w:val="Textoindependiente"/>
        <w:rPr>
          <w:b/>
          <w:sz w:val="96"/>
        </w:rPr>
      </w:pPr>
    </w:p>
    <w:p w14:paraId="119CB38C" w14:textId="77777777" w:rsidR="008A300B" w:rsidRDefault="008A300B">
      <w:pPr>
        <w:pStyle w:val="Textoindependiente"/>
        <w:rPr>
          <w:b/>
          <w:sz w:val="104"/>
        </w:rPr>
      </w:pPr>
    </w:p>
    <w:p w14:paraId="43A0C4D8" w14:textId="77777777" w:rsidR="008A300B" w:rsidRDefault="00333156">
      <w:pPr>
        <w:pStyle w:val="Ttulo1"/>
        <w:spacing w:after="19"/>
      </w:pPr>
      <w:r>
        <w:rPr>
          <w:color w:val="4F6228"/>
        </w:rPr>
        <w:t>DOSSIER DE PRENSA FECE</w:t>
      </w:r>
    </w:p>
    <w:p w14:paraId="09AC7B26" w14:textId="77777777" w:rsidR="008A300B" w:rsidRDefault="00333156">
      <w:pPr>
        <w:pStyle w:val="Textoindependiente"/>
        <w:spacing w:line="20" w:lineRule="exact"/>
        <w:ind w:left="1672"/>
        <w:rPr>
          <w:sz w:val="2"/>
        </w:rPr>
      </w:pPr>
      <w:r>
        <w:rPr>
          <w:sz w:val="2"/>
        </w:rPr>
      </w:r>
      <w:r>
        <w:rPr>
          <w:sz w:val="2"/>
        </w:rPr>
        <w:pict w14:anchorId="223C0BA9">
          <v:group id="_x0000_s2154" style="width:427.8pt;height:.5pt;mso-position-horizontal-relative:char;mso-position-vertical-relative:line" coordsize="8556,10">
            <v:rect id="_x0000_s2155" style="position:absolute;width:8556;height:10" fillcolor="black" stroked="f"/>
            <w10:anchorlock/>
          </v:group>
        </w:pict>
      </w:r>
    </w:p>
    <w:p w14:paraId="38FD0AC4" w14:textId="77777777" w:rsidR="008A300B" w:rsidRDefault="008A300B">
      <w:pPr>
        <w:pStyle w:val="Textoindependiente"/>
        <w:rPr>
          <w:b/>
          <w:sz w:val="20"/>
        </w:rPr>
      </w:pPr>
    </w:p>
    <w:p w14:paraId="5E92D040" w14:textId="77777777" w:rsidR="008A300B" w:rsidRDefault="008A300B">
      <w:pPr>
        <w:pStyle w:val="Textoindependiente"/>
        <w:rPr>
          <w:b/>
          <w:sz w:val="20"/>
        </w:rPr>
      </w:pPr>
    </w:p>
    <w:p w14:paraId="414C194B" w14:textId="77777777" w:rsidR="008A300B" w:rsidRDefault="008A300B">
      <w:pPr>
        <w:pStyle w:val="Textoindependiente"/>
        <w:rPr>
          <w:b/>
          <w:sz w:val="20"/>
        </w:rPr>
      </w:pPr>
    </w:p>
    <w:p w14:paraId="1F731742" w14:textId="77777777" w:rsidR="008A300B" w:rsidRDefault="008A300B">
      <w:pPr>
        <w:pStyle w:val="Textoindependiente"/>
        <w:rPr>
          <w:b/>
          <w:sz w:val="20"/>
        </w:rPr>
      </w:pPr>
    </w:p>
    <w:p w14:paraId="1D4FFD9E" w14:textId="77777777" w:rsidR="008A300B" w:rsidRDefault="00333156">
      <w:pPr>
        <w:pStyle w:val="Textoindependiente"/>
        <w:spacing w:before="2"/>
        <w:rPr>
          <w:b/>
          <w:sz w:val="20"/>
        </w:rPr>
      </w:pPr>
      <w:r>
        <w:pict w14:anchorId="749807E4">
          <v:shapetype id="_x0000_t202" coordsize="21600,21600" o:spt="202" path="m,l,21600r21600,l21600,xe">
            <v:stroke joinstyle="miter"/>
            <v:path gradientshapeok="t" o:connecttype="rect"/>
          </v:shapetype>
          <v:shape id="_x0000_s2153" type="#_x0000_t202" style="position:absolute;margin-left:109.8pt;margin-top:13.55pt;width:335.05pt;height:174.25pt;z-index:-15728128;mso-wrap-distance-left:0;mso-wrap-distance-right:0;mso-position-horizontal-relative:page" fillcolor="#4f80bc" stroked="f">
            <v:textbox inset="0,0,0,0">
              <w:txbxContent>
                <w:p w14:paraId="130F8C95" w14:textId="77777777" w:rsidR="008A300B" w:rsidRDefault="008A300B">
                  <w:pPr>
                    <w:pStyle w:val="Textoindependiente"/>
                    <w:spacing w:before="11"/>
                    <w:rPr>
                      <w:b/>
                    </w:rPr>
                  </w:pPr>
                </w:p>
                <w:p w14:paraId="5690DF1C" w14:textId="77777777" w:rsidR="008A300B" w:rsidRDefault="00333156">
                  <w:pPr>
                    <w:ind w:left="431"/>
                    <w:rPr>
                      <w:b/>
                      <w:sz w:val="24"/>
                    </w:rPr>
                  </w:pPr>
                  <w:r>
                    <w:rPr>
                      <w:rFonts w:ascii="Times New Roman"/>
                      <w:color w:val="FFFFFF"/>
                      <w:spacing w:val="-60"/>
                      <w:sz w:val="24"/>
                      <w:u w:val="single" w:color="FFFFFF"/>
                    </w:rPr>
                    <w:t xml:space="preserve"> </w:t>
                  </w:r>
                  <w:r>
                    <w:rPr>
                      <w:b/>
                      <w:color w:val="FFFFFF"/>
                      <w:sz w:val="24"/>
                      <w:u w:val="single" w:color="FFFFFF"/>
                    </w:rPr>
                    <w:t>CONTACTO DE PRENSA</w:t>
                  </w:r>
                </w:p>
                <w:p w14:paraId="0ECC0ABE" w14:textId="77777777" w:rsidR="008A300B" w:rsidRDefault="008A300B">
                  <w:pPr>
                    <w:pStyle w:val="Textoindependiente"/>
                    <w:rPr>
                      <w:b/>
                      <w:sz w:val="24"/>
                    </w:rPr>
                  </w:pPr>
                </w:p>
                <w:p w14:paraId="44C4DF22" w14:textId="77777777" w:rsidR="008A300B" w:rsidRDefault="00333156">
                  <w:pPr>
                    <w:ind w:left="431" w:right="2874"/>
                    <w:rPr>
                      <w:b/>
                      <w:sz w:val="24"/>
                    </w:rPr>
                  </w:pPr>
                  <w:r>
                    <w:rPr>
                      <w:b/>
                      <w:color w:val="FFFFFF"/>
                      <w:sz w:val="24"/>
                    </w:rPr>
                    <w:t>Monroy Asociados Comunicación: Jesús Monroy /Lucas Monroy Móvil 669 292169</w:t>
                  </w:r>
                </w:p>
                <w:p w14:paraId="4FB0F976" w14:textId="77777777" w:rsidR="008A300B" w:rsidRDefault="00333156">
                  <w:pPr>
                    <w:spacing w:before="2"/>
                    <w:ind w:left="431"/>
                    <w:rPr>
                      <w:b/>
                      <w:sz w:val="24"/>
                    </w:rPr>
                  </w:pPr>
                  <w:hyperlink r:id="rId7">
                    <w:r>
                      <w:rPr>
                        <w:b/>
                        <w:color w:val="FFFFFF"/>
                        <w:sz w:val="24"/>
                      </w:rPr>
                      <w:t>jmonroy@monroycomunicacion.com</w:t>
                    </w:r>
                  </w:hyperlink>
                </w:p>
                <w:p w14:paraId="535F031A" w14:textId="77777777" w:rsidR="008A300B" w:rsidRDefault="008A300B">
                  <w:pPr>
                    <w:pStyle w:val="Textoindependiente"/>
                    <w:spacing w:before="11"/>
                    <w:rPr>
                      <w:b/>
                    </w:rPr>
                  </w:pPr>
                </w:p>
                <w:p w14:paraId="7F06D11C" w14:textId="77777777" w:rsidR="008A300B" w:rsidRDefault="00333156">
                  <w:pPr>
                    <w:spacing w:before="1"/>
                    <w:ind w:left="431"/>
                    <w:rPr>
                      <w:b/>
                      <w:sz w:val="24"/>
                    </w:rPr>
                  </w:pPr>
                  <w:proofErr w:type="spellStart"/>
                  <w:r>
                    <w:rPr>
                      <w:b/>
                      <w:color w:val="FFFFFF"/>
                      <w:sz w:val="24"/>
                    </w:rPr>
                    <w:t>Fece</w:t>
                  </w:r>
                  <w:proofErr w:type="spellEnd"/>
                  <w:r>
                    <w:rPr>
                      <w:b/>
                      <w:color w:val="FFFFFF"/>
                      <w:sz w:val="24"/>
                    </w:rPr>
                    <w:t>:</w:t>
                  </w:r>
                </w:p>
                <w:p w14:paraId="4391291D" w14:textId="77777777" w:rsidR="008A300B" w:rsidRDefault="00333156">
                  <w:pPr>
                    <w:ind w:left="431"/>
                    <w:rPr>
                      <w:b/>
                      <w:sz w:val="24"/>
                    </w:rPr>
                  </w:pPr>
                  <w:proofErr w:type="spellStart"/>
                  <w:r>
                    <w:rPr>
                      <w:b/>
                      <w:color w:val="FFFFFF"/>
                      <w:sz w:val="24"/>
                    </w:rPr>
                    <w:t>Mª</w:t>
                  </w:r>
                  <w:proofErr w:type="spellEnd"/>
                  <w:r>
                    <w:rPr>
                      <w:b/>
                      <w:color w:val="FFFFFF"/>
                      <w:sz w:val="24"/>
                    </w:rPr>
                    <w:t xml:space="preserve"> José Barreno</w:t>
                  </w:r>
                </w:p>
                <w:p w14:paraId="32E326CF" w14:textId="77777777" w:rsidR="008A300B" w:rsidRDefault="00333156">
                  <w:pPr>
                    <w:ind w:left="431"/>
                    <w:rPr>
                      <w:b/>
                      <w:sz w:val="24"/>
                    </w:rPr>
                  </w:pPr>
                  <w:r>
                    <w:rPr>
                      <w:b/>
                      <w:color w:val="FFFFFF"/>
                      <w:sz w:val="24"/>
                    </w:rPr>
                    <w:t xml:space="preserve">91 501 41 </w:t>
                  </w:r>
                  <w:hyperlink r:id="rId8">
                    <w:r>
                      <w:rPr>
                        <w:b/>
                        <w:color w:val="FFFFFF"/>
                        <w:sz w:val="24"/>
                      </w:rPr>
                      <w:t>08 /fece@fece.org</w:t>
                    </w:r>
                  </w:hyperlink>
                </w:p>
              </w:txbxContent>
            </v:textbox>
            <w10:wrap type="topAndBottom" anchorx="page"/>
          </v:shape>
        </w:pict>
      </w:r>
    </w:p>
    <w:p w14:paraId="20C16A8C" w14:textId="77777777" w:rsidR="008A300B" w:rsidRDefault="008A300B">
      <w:pPr>
        <w:pStyle w:val="Textoindependiente"/>
        <w:rPr>
          <w:b/>
          <w:sz w:val="20"/>
        </w:rPr>
      </w:pPr>
    </w:p>
    <w:p w14:paraId="37212FA9" w14:textId="77777777" w:rsidR="008A300B" w:rsidRDefault="008A300B">
      <w:pPr>
        <w:pStyle w:val="Textoindependiente"/>
        <w:rPr>
          <w:b/>
          <w:sz w:val="20"/>
        </w:rPr>
      </w:pPr>
    </w:p>
    <w:p w14:paraId="0F2E4615" w14:textId="77777777" w:rsidR="008A300B" w:rsidRDefault="008A300B">
      <w:pPr>
        <w:pStyle w:val="Textoindependiente"/>
        <w:rPr>
          <w:b/>
          <w:sz w:val="20"/>
        </w:rPr>
      </w:pPr>
    </w:p>
    <w:p w14:paraId="7D434561" w14:textId="77777777" w:rsidR="008A300B" w:rsidRDefault="008A300B">
      <w:pPr>
        <w:pStyle w:val="Textoindependiente"/>
        <w:rPr>
          <w:b/>
          <w:sz w:val="20"/>
        </w:rPr>
      </w:pPr>
    </w:p>
    <w:p w14:paraId="6B736255" w14:textId="77777777" w:rsidR="008A300B" w:rsidRDefault="008A300B">
      <w:pPr>
        <w:pStyle w:val="Textoindependiente"/>
        <w:rPr>
          <w:b/>
          <w:sz w:val="20"/>
        </w:rPr>
      </w:pPr>
    </w:p>
    <w:p w14:paraId="44904925" w14:textId="77777777" w:rsidR="008A300B" w:rsidRDefault="008A300B">
      <w:pPr>
        <w:pStyle w:val="Textoindependiente"/>
        <w:spacing w:before="2"/>
        <w:rPr>
          <w:b/>
          <w:sz w:val="18"/>
        </w:rPr>
      </w:pPr>
    </w:p>
    <w:p w14:paraId="6E52EA6E" w14:textId="77777777" w:rsidR="008A300B" w:rsidRDefault="00333156">
      <w:pPr>
        <w:spacing w:line="207" w:lineRule="exact"/>
        <w:ind w:right="2"/>
        <w:jc w:val="center"/>
        <w:rPr>
          <w:rFonts w:ascii="Times New Roman"/>
          <w:b/>
          <w:i/>
          <w:sz w:val="18"/>
        </w:rPr>
      </w:pPr>
      <w:r>
        <w:rPr>
          <w:rFonts w:ascii="Times New Roman"/>
          <w:b/>
          <w:i/>
          <w:color w:val="75913B"/>
          <w:sz w:val="18"/>
        </w:rPr>
        <w:t>Miembro de CEOE, CEPYME, CONFEMETAL y CEC</w:t>
      </w:r>
    </w:p>
    <w:p w14:paraId="7DF85D91" w14:textId="77777777" w:rsidR="008A300B" w:rsidRDefault="00333156">
      <w:pPr>
        <w:spacing w:before="30" w:line="196" w:lineRule="auto"/>
        <w:ind w:left="3614" w:right="3622"/>
        <w:jc w:val="center"/>
        <w:rPr>
          <w:rFonts w:ascii="Times New Roman" w:hAnsi="Times New Roman"/>
          <w:b/>
          <w:i/>
          <w:sz w:val="18"/>
        </w:rPr>
      </w:pPr>
      <w:r>
        <w:rPr>
          <w:rFonts w:ascii="Times New Roman" w:hAnsi="Times New Roman"/>
          <w:b/>
          <w:i/>
          <w:color w:val="75913B"/>
          <w:sz w:val="18"/>
        </w:rPr>
        <w:t xml:space="preserve">C/ Paseo de la Habana, 26-2º Oficina 1- 28036 MADRID Teléfonos 91 501 41 08 – 638 76 05 09 </w:t>
      </w:r>
      <w:r>
        <w:rPr>
          <w:rFonts w:ascii="UnBatang" w:hAnsi="UnBatang"/>
          <w:color w:val="75913B"/>
          <w:w w:val="85"/>
          <w:sz w:val="19"/>
        </w:rPr>
        <w:t xml:space="preserve"> </w:t>
      </w:r>
      <w:r>
        <w:rPr>
          <w:rFonts w:ascii="Times New Roman" w:hAnsi="Times New Roman"/>
          <w:b/>
          <w:i/>
          <w:color w:val="75913B"/>
          <w:sz w:val="18"/>
        </w:rPr>
        <w:t xml:space="preserve">e-mail </w:t>
      </w:r>
      <w:r>
        <w:rPr>
          <w:rFonts w:ascii="Times New Roman" w:hAnsi="Times New Roman"/>
          <w:b/>
          <w:i/>
          <w:color w:val="75913B"/>
          <w:spacing w:val="-60"/>
          <w:sz w:val="18"/>
          <w:u w:val="single" w:color="75913B"/>
        </w:rPr>
        <w:t>f</w:t>
      </w:r>
      <w:r>
        <w:rPr>
          <w:rFonts w:ascii="Times New Roman" w:hAnsi="Times New Roman"/>
          <w:b/>
          <w:i/>
          <w:color w:val="75913B"/>
          <w:spacing w:val="6"/>
          <w:sz w:val="18"/>
          <w:u w:val="single" w:color="75913B"/>
        </w:rPr>
        <w:t xml:space="preserve"> </w:t>
      </w:r>
      <w:hyperlink r:id="rId9">
        <w:r>
          <w:rPr>
            <w:rFonts w:ascii="Times New Roman" w:hAnsi="Times New Roman"/>
            <w:b/>
            <w:i/>
            <w:color w:val="75913B"/>
            <w:sz w:val="18"/>
            <w:u w:val="single" w:color="75913B"/>
          </w:rPr>
          <w:t>ece@fece.org</w:t>
        </w:r>
      </w:hyperlink>
    </w:p>
    <w:p w14:paraId="3C2A7B30" w14:textId="77777777" w:rsidR="008A300B" w:rsidRDefault="00333156">
      <w:pPr>
        <w:spacing w:line="190" w:lineRule="exact"/>
        <w:ind w:right="402"/>
        <w:jc w:val="center"/>
        <w:rPr>
          <w:rFonts w:ascii="Times New Roman"/>
          <w:b/>
          <w:i/>
          <w:sz w:val="20"/>
        </w:rPr>
      </w:pPr>
      <w:r>
        <w:rPr>
          <w:rFonts w:ascii="Times New Roman"/>
          <w:b/>
          <w:i/>
          <w:color w:val="75913B"/>
          <w:sz w:val="20"/>
        </w:rPr>
        <w:t>CIF: V78082591</w:t>
      </w:r>
    </w:p>
    <w:p w14:paraId="44C4AF7D" w14:textId="77777777" w:rsidR="008A300B" w:rsidRDefault="008A300B">
      <w:pPr>
        <w:spacing w:line="190" w:lineRule="exact"/>
        <w:jc w:val="center"/>
        <w:rPr>
          <w:rFonts w:ascii="Times New Roman"/>
          <w:sz w:val="20"/>
        </w:rPr>
        <w:sectPr w:rsidR="008A300B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1910" w:h="16840"/>
          <w:pgMar w:top="1320" w:right="0" w:bottom="280" w:left="0" w:header="720" w:footer="720" w:gutter="0"/>
          <w:cols w:space="720"/>
        </w:sectPr>
      </w:pPr>
    </w:p>
    <w:p w14:paraId="488D1A16" w14:textId="77777777" w:rsidR="008A300B" w:rsidRDefault="008A300B">
      <w:pPr>
        <w:pStyle w:val="Textoindependiente"/>
        <w:rPr>
          <w:rFonts w:ascii="Times New Roman"/>
          <w:b/>
          <w:i/>
          <w:sz w:val="20"/>
        </w:rPr>
      </w:pPr>
    </w:p>
    <w:p w14:paraId="682EA95D" w14:textId="77777777" w:rsidR="008A300B" w:rsidRDefault="008A300B">
      <w:pPr>
        <w:pStyle w:val="Textoindependiente"/>
        <w:rPr>
          <w:rFonts w:ascii="Times New Roman"/>
          <w:b/>
          <w:i/>
          <w:sz w:val="20"/>
        </w:rPr>
      </w:pPr>
    </w:p>
    <w:p w14:paraId="612439C9" w14:textId="77777777" w:rsidR="008A300B" w:rsidRDefault="008A300B">
      <w:pPr>
        <w:pStyle w:val="Textoindependiente"/>
        <w:rPr>
          <w:rFonts w:ascii="Times New Roman"/>
          <w:b/>
          <w:i/>
          <w:sz w:val="20"/>
        </w:rPr>
      </w:pPr>
    </w:p>
    <w:p w14:paraId="45C9CE87" w14:textId="77777777" w:rsidR="008A300B" w:rsidRDefault="008A300B">
      <w:pPr>
        <w:pStyle w:val="Textoindependiente"/>
        <w:rPr>
          <w:rFonts w:ascii="Times New Roman"/>
          <w:b/>
          <w:i/>
          <w:sz w:val="20"/>
        </w:rPr>
      </w:pPr>
    </w:p>
    <w:p w14:paraId="6A04EA35" w14:textId="77777777" w:rsidR="008A300B" w:rsidRDefault="008A300B">
      <w:pPr>
        <w:pStyle w:val="Textoindependiente"/>
        <w:rPr>
          <w:rFonts w:ascii="Times New Roman"/>
          <w:b/>
          <w:i/>
          <w:sz w:val="20"/>
        </w:rPr>
      </w:pPr>
    </w:p>
    <w:p w14:paraId="5999D2F0" w14:textId="77777777" w:rsidR="008A300B" w:rsidRDefault="008A300B">
      <w:pPr>
        <w:pStyle w:val="Textoindependiente"/>
        <w:rPr>
          <w:rFonts w:ascii="Times New Roman"/>
          <w:b/>
          <w:i/>
          <w:sz w:val="20"/>
        </w:rPr>
      </w:pPr>
    </w:p>
    <w:p w14:paraId="7D3E194D" w14:textId="77777777" w:rsidR="008A300B" w:rsidRDefault="008A300B">
      <w:pPr>
        <w:pStyle w:val="Textoindependiente"/>
        <w:rPr>
          <w:rFonts w:ascii="Times New Roman"/>
          <w:b/>
          <w:i/>
          <w:sz w:val="20"/>
        </w:rPr>
      </w:pPr>
    </w:p>
    <w:p w14:paraId="13926BD8" w14:textId="77777777" w:rsidR="008A300B" w:rsidRDefault="008A300B">
      <w:pPr>
        <w:pStyle w:val="Textoindependiente"/>
        <w:rPr>
          <w:rFonts w:ascii="Times New Roman"/>
          <w:b/>
          <w:i/>
          <w:sz w:val="24"/>
        </w:rPr>
      </w:pPr>
    </w:p>
    <w:p w14:paraId="733FEFBE" w14:textId="77777777" w:rsidR="008A300B" w:rsidRDefault="00333156">
      <w:pPr>
        <w:pStyle w:val="Ttulo2"/>
        <w:spacing w:before="51"/>
        <w:ind w:left="0" w:right="2093"/>
        <w:jc w:val="right"/>
      </w:pPr>
      <w:r>
        <w:rPr>
          <w:color w:val="75913B"/>
        </w:rPr>
        <w:t>página</w:t>
      </w:r>
    </w:p>
    <w:sdt>
      <w:sdtPr>
        <w:id w:val="464009260"/>
        <w:docPartObj>
          <w:docPartGallery w:val="Table of Contents"/>
          <w:docPartUnique/>
        </w:docPartObj>
      </w:sdtPr>
      <w:sdtEndPr/>
      <w:sdtContent>
        <w:p w14:paraId="76DD47A7" w14:textId="77777777" w:rsidR="008A300B" w:rsidRDefault="00333156">
          <w:pPr>
            <w:pStyle w:val="TDC1"/>
            <w:tabs>
              <w:tab w:val="right" w:leader="dot" w:pos="9612"/>
            </w:tabs>
          </w:pPr>
          <w:hyperlink w:anchor="_TOC_250001" w:history="1">
            <w:r>
              <w:rPr>
                <w:color w:val="4F6228"/>
              </w:rPr>
              <w:t>Qué es</w:t>
            </w:r>
            <w:r>
              <w:rPr>
                <w:color w:val="4F6228"/>
                <w:spacing w:val="-1"/>
              </w:rPr>
              <w:t xml:space="preserve"> </w:t>
            </w:r>
            <w:r>
              <w:rPr>
                <w:color w:val="4F6228"/>
              </w:rPr>
              <w:t>FECE</w:t>
            </w:r>
            <w:r>
              <w:rPr>
                <w:color w:val="4F6228"/>
              </w:rPr>
              <w:tab/>
              <w:t>3</w:t>
            </w:r>
          </w:hyperlink>
        </w:p>
        <w:p w14:paraId="2212C6C8" w14:textId="77777777" w:rsidR="008A300B" w:rsidRDefault="00333156">
          <w:pPr>
            <w:pStyle w:val="TDC2"/>
            <w:numPr>
              <w:ilvl w:val="0"/>
              <w:numId w:val="6"/>
            </w:numPr>
            <w:tabs>
              <w:tab w:val="left" w:pos="2767"/>
              <w:tab w:val="left" w:pos="2768"/>
              <w:tab w:val="right" w:leader="dot" w:pos="9631"/>
            </w:tabs>
            <w:spacing w:before="295"/>
            <w:ind w:hanging="361"/>
            <w:rPr>
              <w:color w:val="4F6228"/>
            </w:rPr>
          </w:pPr>
          <w:r>
            <w:rPr>
              <w:color w:val="4F6228"/>
            </w:rPr>
            <w:t>Organización y Junta Directiva</w:t>
          </w:r>
          <w:r>
            <w:rPr>
              <w:color w:val="4F6228"/>
            </w:rPr>
            <w:tab/>
            <w:t>5</w:t>
          </w:r>
        </w:p>
        <w:p w14:paraId="4560BCE6" w14:textId="77777777" w:rsidR="008A300B" w:rsidRDefault="00333156">
          <w:pPr>
            <w:pStyle w:val="TDC2"/>
            <w:numPr>
              <w:ilvl w:val="0"/>
              <w:numId w:val="6"/>
            </w:numPr>
            <w:tabs>
              <w:tab w:val="left" w:pos="2769"/>
              <w:tab w:val="left" w:pos="2770"/>
              <w:tab w:val="right" w:leader="dot" w:pos="9660"/>
            </w:tabs>
            <w:ind w:left="2769" w:hanging="361"/>
            <w:rPr>
              <w:color w:val="4F6228"/>
            </w:rPr>
          </w:pPr>
          <w:r>
            <w:rPr>
              <w:color w:val="4F6228"/>
            </w:rPr>
            <w:t>Organización geográfica</w:t>
          </w:r>
          <w:r>
            <w:rPr>
              <w:color w:val="4F6228"/>
            </w:rPr>
            <w:tab/>
            <w:t>7</w:t>
          </w:r>
        </w:p>
        <w:p w14:paraId="2B3BA005" w14:textId="77777777" w:rsidR="008A300B" w:rsidRDefault="00333156">
          <w:pPr>
            <w:pStyle w:val="TDC2"/>
            <w:numPr>
              <w:ilvl w:val="0"/>
              <w:numId w:val="6"/>
            </w:numPr>
            <w:tabs>
              <w:tab w:val="left" w:pos="2769"/>
              <w:tab w:val="left" w:pos="2770"/>
              <w:tab w:val="right" w:leader="dot" w:pos="9737"/>
            </w:tabs>
            <w:ind w:left="2769" w:hanging="361"/>
            <w:rPr>
              <w:color w:val="4F6228"/>
            </w:rPr>
          </w:pPr>
          <w:r>
            <w:rPr>
              <w:color w:val="4F6228"/>
            </w:rPr>
            <w:t xml:space="preserve">Perfil: </w:t>
          </w:r>
          <w:proofErr w:type="gramStart"/>
          <w:r>
            <w:rPr>
              <w:color w:val="4F6228"/>
            </w:rPr>
            <w:t>Presidente</w:t>
          </w:r>
          <w:proofErr w:type="gramEnd"/>
          <w:r>
            <w:rPr>
              <w:color w:val="4F6228"/>
            </w:rPr>
            <w:t>- Secretario</w:t>
          </w:r>
          <w:r>
            <w:rPr>
              <w:color w:val="4F6228"/>
              <w:spacing w:val="-1"/>
            </w:rPr>
            <w:t xml:space="preserve"> </w:t>
          </w:r>
          <w:r>
            <w:rPr>
              <w:color w:val="4F6228"/>
            </w:rPr>
            <w:t>General-Directora General</w:t>
          </w:r>
          <w:r>
            <w:rPr>
              <w:color w:val="4F6228"/>
            </w:rPr>
            <w:tab/>
            <w:t>7-8</w:t>
          </w:r>
        </w:p>
        <w:p w14:paraId="297698D7" w14:textId="77777777" w:rsidR="008A300B" w:rsidRDefault="00333156">
          <w:pPr>
            <w:pStyle w:val="TDC1"/>
            <w:tabs>
              <w:tab w:val="right" w:leader="dot" w:pos="9787"/>
            </w:tabs>
            <w:spacing w:before="585"/>
          </w:pPr>
          <w:hyperlink w:anchor="_TOC_250000" w:history="1">
            <w:r>
              <w:rPr>
                <w:color w:val="4F6228"/>
              </w:rPr>
              <w:t>Actualidad de FECE</w:t>
            </w:r>
            <w:r>
              <w:rPr>
                <w:color w:val="4F6228"/>
              </w:rPr>
              <w:tab/>
              <w:t>9-15</w:t>
            </w:r>
          </w:hyperlink>
        </w:p>
      </w:sdtContent>
    </w:sdt>
    <w:p w14:paraId="45D22C59" w14:textId="77777777" w:rsidR="008A300B" w:rsidRDefault="00333156">
      <w:pPr>
        <w:pStyle w:val="Ttulo3"/>
        <w:numPr>
          <w:ilvl w:val="0"/>
          <w:numId w:val="6"/>
        </w:numPr>
        <w:tabs>
          <w:tab w:val="left" w:pos="2767"/>
          <w:tab w:val="left" w:pos="2768"/>
        </w:tabs>
        <w:spacing w:before="293"/>
        <w:ind w:hanging="361"/>
        <w:rPr>
          <w:color w:val="75913B"/>
          <w:u w:val="none"/>
        </w:rPr>
      </w:pPr>
      <w:r>
        <w:rPr>
          <w:color w:val="4F6228"/>
          <w:u w:val="none"/>
        </w:rPr>
        <w:t>Principales Acciones en</w:t>
      </w:r>
      <w:r>
        <w:rPr>
          <w:color w:val="4F6228"/>
          <w:spacing w:val="-5"/>
          <w:u w:val="none"/>
        </w:rPr>
        <w:t xml:space="preserve"> </w:t>
      </w:r>
      <w:r>
        <w:rPr>
          <w:color w:val="4F6228"/>
          <w:u w:val="none"/>
        </w:rPr>
        <w:t>desarrollo</w:t>
      </w:r>
    </w:p>
    <w:p w14:paraId="2AFC2DAC" w14:textId="77777777" w:rsidR="008A300B" w:rsidRDefault="00333156">
      <w:pPr>
        <w:pStyle w:val="Prrafodelista"/>
        <w:numPr>
          <w:ilvl w:val="0"/>
          <w:numId w:val="6"/>
        </w:numPr>
        <w:tabs>
          <w:tab w:val="left" w:pos="2767"/>
          <w:tab w:val="left" w:pos="2768"/>
        </w:tabs>
        <w:spacing w:before="292"/>
        <w:ind w:hanging="361"/>
        <w:rPr>
          <w:color w:val="4F6228"/>
          <w:sz w:val="24"/>
        </w:rPr>
      </w:pPr>
      <w:r>
        <w:rPr>
          <w:color w:val="4F6228"/>
          <w:sz w:val="24"/>
        </w:rPr>
        <w:t>Actuaciones clave. Áreas de</w:t>
      </w:r>
      <w:r>
        <w:rPr>
          <w:color w:val="4F6228"/>
          <w:spacing w:val="3"/>
          <w:sz w:val="24"/>
        </w:rPr>
        <w:t xml:space="preserve"> </w:t>
      </w:r>
      <w:r>
        <w:rPr>
          <w:color w:val="4F6228"/>
          <w:sz w:val="24"/>
        </w:rPr>
        <w:t>trabajo</w:t>
      </w:r>
    </w:p>
    <w:p w14:paraId="2770E312" w14:textId="77777777" w:rsidR="008A300B" w:rsidRDefault="008A300B">
      <w:pPr>
        <w:rPr>
          <w:sz w:val="24"/>
        </w:rPr>
        <w:sectPr w:rsidR="008A300B">
          <w:headerReference w:type="default" r:id="rId16"/>
          <w:footerReference w:type="default" r:id="rId17"/>
          <w:pgSz w:w="11910" w:h="16840"/>
          <w:pgMar w:top="2100" w:right="0" w:bottom="1560" w:left="0" w:header="1331" w:footer="1364" w:gutter="0"/>
          <w:pgNumType w:start="2"/>
          <w:cols w:space="720"/>
        </w:sectPr>
      </w:pPr>
    </w:p>
    <w:p w14:paraId="30C3FD3C" w14:textId="77777777" w:rsidR="008A300B" w:rsidRDefault="00333156">
      <w:pPr>
        <w:pStyle w:val="Ttulo2"/>
        <w:spacing w:before="534" w:after="22"/>
      </w:pPr>
      <w:bookmarkStart w:id="0" w:name="_TOC_250001"/>
      <w:bookmarkEnd w:id="0"/>
      <w:r>
        <w:rPr>
          <w:color w:val="4F6228"/>
        </w:rPr>
        <w:lastRenderedPageBreak/>
        <w:t>QUÉ ES FECE</w:t>
      </w:r>
    </w:p>
    <w:p w14:paraId="69D6BC83" w14:textId="77777777" w:rsidR="008A300B" w:rsidRDefault="00333156">
      <w:pPr>
        <w:pStyle w:val="Textoindependiente"/>
        <w:spacing w:line="20" w:lineRule="exact"/>
        <w:ind w:left="1672"/>
        <w:rPr>
          <w:sz w:val="2"/>
        </w:rPr>
      </w:pPr>
      <w:r>
        <w:rPr>
          <w:sz w:val="2"/>
        </w:rPr>
      </w:r>
      <w:r>
        <w:rPr>
          <w:sz w:val="2"/>
        </w:rPr>
        <w:pict w14:anchorId="7B54F715">
          <v:group id="_x0000_s2151" style="width:427.8pt;height:.5pt;mso-position-horizontal-relative:char;mso-position-vertical-relative:line" coordsize="8556,10">
            <v:rect id="_x0000_s2152" style="position:absolute;width:8556;height:10" fillcolor="black" stroked="f"/>
            <w10:anchorlock/>
          </v:group>
        </w:pict>
      </w:r>
    </w:p>
    <w:p w14:paraId="6E0AE5FF" w14:textId="77777777" w:rsidR="008A300B" w:rsidRDefault="008A300B">
      <w:pPr>
        <w:pStyle w:val="Textoindependiente"/>
        <w:rPr>
          <w:b/>
          <w:sz w:val="22"/>
        </w:rPr>
      </w:pPr>
    </w:p>
    <w:p w14:paraId="332663DE" w14:textId="77777777" w:rsidR="008A300B" w:rsidRDefault="008A300B">
      <w:pPr>
        <w:pStyle w:val="Textoindependiente"/>
        <w:spacing w:before="3"/>
        <w:rPr>
          <w:b/>
          <w:sz w:val="22"/>
        </w:rPr>
      </w:pPr>
    </w:p>
    <w:p w14:paraId="62D21BC8" w14:textId="77777777" w:rsidR="008A300B" w:rsidRDefault="00333156">
      <w:pPr>
        <w:pStyle w:val="Textoindependiente"/>
        <w:spacing w:before="1"/>
        <w:ind w:left="1701" w:right="1701"/>
        <w:jc w:val="both"/>
      </w:pPr>
      <w:r>
        <w:t>La Federación Española de Comerciantes de Electrodomésticos fue fundada en Madrid en 1980 por las distintas asociaciones regionales de comerciantes del sector con el objetivo de defender y representar a escala nacional</w:t>
      </w:r>
      <w:r>
        <w:t xml:space="preserve"> los intereses de los comerciantes de electrodomésticos.</w:t>
      </w:r>
    </w:p>
    <w:p w14:paraId="3180A338" w14:textId="77777777" w:rsidR="008A300B" w:rsidRDefault="008A300B">
      <w:pPr>
        <w:pStyle w:val="Textoindependiente"/>
        <w:rPr>
          <w:sz w:val="22"/>
        </w:rPr>
      </w:pPr>
    </w:p>
    <w:p w14:paraId="2F0273D6" w14:textId="77777777" w:rsidR="008A300B" w:rsidRDefault="008A300B">
      <w:pPr>
        <w:pStyle w:val="Textoindependiente"/>
        <w:spacing w:before="5"/>
      </w:pPr>
    </w:p>
    <w:p w14:paraId="0C22A014" w14:textId="77777777" w:rsidR="008A300B" w:rsidRDefault="00333156">
      <w:pPr>
        <w:pStyle w:val="Prrafodelista"/>
        <w:numPr>
          <w:ilvl w:val="0"/>
          <w:numId w:val="5"/>
        </w:numPr>
        <w:tabs>
          <w:tab w:val="left" w:pos="1842"/>
        </w:tabs>
        <w:spacing w:line="242" w:lineRule="auto"/>
        <w:ind w:right="1703" w:firstLine="0"/>
        <w:jc w:val="both"/>
        <w:rPr>
          <w:sz w:val="23"/>
        </w:rPr>
      </w:pPr>
      <w:r>
        <w:rPr>
          <w:b/>
          <w:sz w:val="23"/>
        </w:rPr>
        <w:t xml:space="preserve">Representa, defiende y promueve </w:t>
      </w:r>
      <w:r>
        <w:rPr>
          <w:sz w:val="23"/>
        </w:rPr>
        <w:t>los intereses generales y comunes de los comerciantes de los electrodomésticos ante la Administración Pública, organismos nacionales, patronales empresariales y demá</w:t>
      </w:r>
      <w:r>
        <w:rPr>
          <w:sz w:val="23"/>
        </w:rPr>
        <w:t>s instituciones.</w:t>
      </w:r>
    </w:p>
    <w:p w14:paraId="2763CFBF" w14:textId="77777777" w:rsidR="008A300B" w:rsidRDefault="008A300B">
      <w:pPr>
        <w:pStyle w:val="Textoindependiente"/>
        <w:spacing w:before="4"/>
        <w:rPr>
          <w:sz w:val="22"/>
        </w:rPr>
      </w:pPr>
    </w:p>
    <w:p w14:paraId="3B2599DE" w14:textId="77777777" w:rsidR="008A300B" w:rsidRDefault="00333156">
      <w:pPr>
        <w:pStyle w:val="Prrafodelista"/>
        <w:numPr>
          <w:ilvl w:val="0"/>
          <w:numId w:val="5"/>
        </w:numPr>
        <w:tabs>
          <w:tab w:val="left" w:pos="1842"/>
        </w:tabs>
        <w:spacing w:line="247" w:lineRule="auto"/>
        <w:ind w:right="1703" w:firstLine="0"/>
        <w:jc w:val="both"/>
        <w:rPr>
          <w:sz w:val="23"/>
        </w:rPr>
      </w:pPr>
      <w:r>
        <w:rPr>
          <w:b/>
          <w:sz w:val="23"/>
        </w:rPr>
        <w:t xml:space="preserve">Negocia </w:t>
      </w:r>
      <w:r>
        <w:rPr>
          <w:sz w:val="23"/>
        </w:rPr>
        <w:t xml:space="preserve">acuerdos y financiación para conseguir mejoras en el área de servicios a los </w:t>
      </w:r>
      <w:proofErr w:type="gramStart"/>
      <w:r>
        <w:rPr>
          <w:sz w:val="23"/>
        </w:rPr>
        <w:t>asociados</w:t>
      </w:r>
      <w:proofErr w:type="gramEnd"/>
      <w:r>
        <w:rPr>
          <w:sz w:val="23"/>
        </w:rPr>
        <w:t xml:space="preserve"> así como financiación para la Federación y las</w:t>
      </w:r>
      <w:r>
        <w:rPr>
          <w:spacing w:val="-10"/>
          <w:sz w:val="23"/>
        </w:rPr>
        <w:t xml:space="preserve"> </w:t>
      </w:r>
      <w:r>
        <w:rPr>
          <w:sz w:val="23"/>
        </w:rPr>
        <w:t>Asociaciones.</w:t>
      </w:r>
    </w:p>
    <w:p w14:paraId="2C8CBE6E" w14:textId="77777777" w:rsidR="008A300B" w:rsidRDefault="008A300B">
      <w:pPr>
        <w:pStyle w:val="Textoindependiente"/>
        <w:spacing w:before="7"/>
        <w:rPr>
          <w:sz w:val="21"/>
        </w:rPr>
      </w:pPr>
    </w:p>
    <w:p w14:paraId="2E724134" w14:textId="77777777" w:rsidR="008A300B" w:rsidRDefault="00333156">
      <w:pPr>
        <w:pStyle w:val="Prrafodelista"/>
        <w:numPr>
          <w:ilvl w:val="0"/>
          <w:numId w:val="5"/>
        </w:numPr>
        <w:tabs>
          <w:tab w:val="left" w:pos="1842"/>
        </w:tabs>
        <w:spacing w:line="242" w:lineRule="auto"/>
        <w:ind w:right="1701" w:firstLine="0"/>
        <w:jc w:val="both"/>
        <w:rPr>
          <w:sz w:val="23"/>
        </w:rPr>
      </w:pPr>
      <w:r>
        <w:rPr>
          <w:b/>
          <w:sz w:val="23"/>
        </w:rPr>
        <w:t xml:space="preserve">Participa </w:t>
      </w:r>
      <w:r>
        <w:rPr>
          <w:sz w:val="23"/>
        </w:rPr>
        <w:t>en Foros o Jornadas donde se traten temas de interés para el sector, trasladando luego el conteni</w:t>
      </w:r>
      <w:r>
        <w:rPr>
          <w:sz w:val="23"/>
        </w:rPr>
        <w:t xml:space="preserve">do a través de los medios de comunicación y de los propios de FECE, </w:t>
      </w:r>
      <w:proofErr w:type="gramStart"/>
      <w:r>
        <w:rPr>
          <w:sz w:val="23"/>
        </w:rPr>
        <w:t>como</w:t>
      </w:r>
      <w:proofErr w:type="gramEnd"/>
      <w:r>
        <w:rPr>
          <w:sz w:val="23"/>
        </w:rPr>
        <w:t xml:space="preserve"> por ejemplo, investigación de tendencias de mercado, incorporación de Nuevas Tecnologías al </w:t>
      </w:r>
      <w:proofErr w:type="spellStart"/>
      <w:r>
        <w:rPr>
          <w:sz w:val="23"/>
        </w:rPr>
        <w:t>Retail</w:t>
      </w:r>
      <w:proofErr w:type="spellEnd"/>
      <w:r>
        <w:rPr>
          <w:spacing w:val="-2"/>
          <w:sz w:val="23"/>
        </w:rPr>
        <w:t xml:space="preserve"> </w:t>
      </w:r>
      <w:r>
        <w:rPr>
          <w:sz w:val="23"/>
        </w:rPr>
        <w:t>etc.</w:t>
      </w:r>
    </w:p>
    <w:p w14:paraId="703C270D" w14:textId="77777777" w:rsidR="008A300B" w:rsidRDefault="008A300B">
      <w:pPr>
        <w:pStyle w:val="Textoindependiente"/>
        <w:spacing w:before="11"/>
        <w:rPr>
          <w:sz w:val="21"/>
        </w:rPr>
      </w:pPr>
    </w:p>
    <w:p w14:paraId="4EB322A5" w14:textId="77777777" w:rsidR="008A300B" w:rsidRDefault="00333156">
      <w:pPr>
        <w:pStyle w:val="Prrafodelista"/>
        <w:numPr>
          <w:ilvl w:val="0"/>
          <w:numId w:val="5"/>
        </w:numPr>
        <w:tabs>
          <w:tab w:val="left" w:pos="1842"/>
        </w:tabs>
        <w:spacing w:line="242" w:lineRule="auto"/>
        <w:ind w:right="1701" w:firstLine="0"/>
        <w:jc w:val="both"/>
        <w:rPr>
          <w:sz w:val="23"/>
        </w:rPr>
      </w:pPr>
      <w:r>
        <w:rPr>
          <w:b/>
          <w:sz w:val="23"/>
        </w:rPr>
        <w:t xml:space="preserve">Trabaja </w:t>
      </w:r>
      <w:r>
        <w:rPr>
          <w:sz w:val="23"/>
        </w:rPr>
        <w:t>en la transposición de Directivas y demás normativas, negociando con l</w:t>
      </w:r>
      <w:r>
        <w:rPr>
          <w:sz w:val="23"/>
        </w:rPr>
        <w:t>os Ministerios y presentando informes y alegaciones, además de defender los intereses del sector haciéndolos constar en los documentos de posición de CEOE, CEPYME, CEC, CONFEMETAL, donde participa en Junta, Comisiones y Grupos de Trabajo como miembro de pl</w:t>
      </w:r>
      <w:r>
        <w:rPr>
          <w:sz w:val="23"/>
        </w:rPr>
        <w:t>eno</w:t>
      </w:r>
      <w:r>
        <w:rPr>
          <w:spacing w:val="2"/>
          <w:sz w:val="23"/>
        </w:rPr>
        <w:t xml:space="preserve"> </w:t>
      </w:r>
      <w:r>
        <w:rPr>
          <w:sz w:val="23"/>
        </w:rPr>
        <w:t>derecho.</w:t>
      </w:r>
    </w:p>
    <w:p w14:paraId="4944F6C6" w14:textId="77777777" w:rsidR="008A300B" w:rsidRDefault="008A300B">
      <w:pPr>
        <w:pStyle w:val="Textoindependiente"/>
        <w:spacing w:before="11"/>
        <w:rPr>
          <w:sz w:val="21"/>
        </w:rPr>
      </w:pPr>
    </w:p>
    <w:p w14:paraId="75BBD3CE" w14:textId="77777777" w:rsidR="008A300B" w:rsidRDefault="00333156">
      <w:pPr>
        <w:pStyle w:val="Prrafodelista"/>
        <w:numPr>
          <w:ilvl w:val="0"/>
          <w:numId w:val="5"/>
        </w:numPr>
        <w:tabs>
          <w:tab w:val="left" w:pos="1842"/>
        </w:tabs>
        <w:spacing w:line="247" w:lineRule="auto"/>
        <w:ind w:right="1702" w:firstLine="0"/>
        <w:jc w:val="both"/>
        <w:rPr>
          <w:sz w:val="23"/>
        </w:rPr>
      </w:pPr>
      <w:r>
        <w:rPr>
          <w:b/>
          <w:sz w:val="23"/>
        </w:rPr>
        <w:t xml:space="preserve">Asesora </w:t>
      </w:r>
      <w:r>
        <w:rPr>
          <w:sz w:val="23"/>
        </w:rPr>
        <w:t>a los miembros de FECE sobre el contenido y alcance de las disposiciones legales vigentes que afecten al</w:t>
      </w:r>
      <w:r>
        <w:rPr>
          <w:spacing w:val="-6"/>
          <w:sz w:val="23"/>
        </w:rPr>
        <w:t xml:space="preserve"> </w:t>
      </w:r>
      <w:r>
        <w:rPr>
          <w:sz w:val="23"/>
        </w:rPr>
        <w:t>sector.</w:t>
      </w:r>
    </w:p>
    <w:p w14:paraId="41B989C9" w14:textId="77777777" w:rsidR="008A300B" w:rsidRDefault="008A300B">
      <w:pPr>
        <w:pStyle w:val="Textoindependiente"/>
        <w:spacing w:before="8"/>
        <w:rPr>
          <w:sz w:val="21"/>
        </w:rPr>
      </w:pPr>
    </w:p>
    <w:p w14:paraId="05E7B8EB" w14:textId="77777777" w:rsidR="008A300B" w:rsidRDefault="00333156">
      <w:pPr>
        <w:pStyle w:val="Prrafodelista"/>
        <w:numPr>
          <w:ilvl w:val="0"/>
          <w:numId w:val="5"/>
        </w:numPr>
        <w:tabs>
          <w:tab w:val="left" w:pos="1842"/>
        </w:tabs>
        <w:spacing w:line="247" w:lineRule="auto"/>
        <w:ind w:right="1702" w:firstLine="0"/>
        <w:jc w:val="both"/>
        <w:rPr>
          <w:sz w:val="23"/>
        </w:rPr>
      </w:pPr>
      <w:r>
        <w:rPr>
          <w:b/>
          <w:sz w:val="23"/>
        </w:rPr>
        <w:t xml:space="preserve">Elabora </w:t>
      </w:r>
      <w:r>
        <w:rPr>
          <w:sz w:val="23"/>
        </w:rPr>
        <w:t>informes jurídicos, documentación sobre las novedades y normativa adecuada a los distintos colectivos miembros d</w:t>
      </w:r>
      <w:r>
        <w:rPr>
          <w:sz w:val="23"/>
        </w:rPr>
        <w:t>e FECE, como Asociaciones, Plataformas,</w:t>
      </w:r>
      <w:r>
        <w:rPr>
          <w:spacing w:val="-8"/>
          <w:sz w:val="23"/>
        </w:rPr>
        <w:t xml:space="preserve"> </w:t>
      </w:r>
      <w:r>
        <w:rPr>
          <w:sz w:val="23"/>
        </w:rPr>
        <w:t>Tiendas.</w:t>
      </w:r>
    </w:p>
    <w:p w14:paraId="25ADBB22" w14:textId="77777777" w:rsidR="008A300B" w:rsidRDefault="008A300B">
      <w:pPr>
        <w:pStyle w:val="Textoindependiente"/>
        <w:spacing w:before="7"/>
        <w:rPr>
          <w:sz w:val="22"/>
        </w:rPr>
      </w:pPr>
    </w:p>
    <w:p w14:paraId="14F0BDD4" w14:textId="77777777" w:rsidR="008A300B" w:rsidRDefault="00333156">
      <w:pPr>
        <w:pStyle w:val="Prrafodelista"/>
        <w:numPr>
          <w:ilvl w:val="0"/>
          <w:numId w:val="5"/>
        </w:numPr>
        <w:tabs>
          <w:tab w:val="left" w:pos="1842"/>
        </w:tabs>
        <w:spacing w:line="247" w:lineRule="auto"/>
        <w:ind w:right="1707" w:firstLine="0"/>
        <w:jc w:val="both"/>
        <w:rPr>
          <w:sz w:val="23"/>
        </w:rPr>
      </w:pPr>
      <w:r>
        <w:rPr>
          <w:b/>
          <w:sz w:val="23"/>
        </w:rPr>
        <w:t xml:space="preserve">Realiza </w:t>
      </w:r>
      <w:r>
        <w:rPr>
          <w:sz w:val="23"/>
        </w:rPr>
        <w:t>presentaciones, modelos, guías, cuadros explicativos, documentos de preguntas y</w:t>
      </w:r>
      <w:r>
        <w:rPr>
          <w:spacing w:val="-2"/>
          <w:sz w:val="23"/>
        </w:rPr>
        <w:t xml:space="preserve"> </w:t>
      </w:r>
      <w:r>
        <w:rPr>
          <w:sz w:val="23"/>
        </w:rPr>
        <w:t>respuestas.</w:t>
      </w:r>
    </w:p>
    <w:p w14:paraId="72AF2383" w14:textId="77777777" w:rsidR="008A300B" w:rsidRDefault="008A300B">
      <w:pPr>
        <w:spacing w:line="247" w:lineRule="auto"/>
        <w:jc w:val="both"/>
        <w:rPr>
          <w:sz w:val="23"/>
        </w:rPr>
        <w:sectPr w:rsidR="008A300B">
          <w:pgSz w:w="11910" w:h="16840"/>
          <w:pgMar w:top="2100" w:right="0" w:bottom="1560" w:left="0" w:header="1331" w:footer="1364" w:gutter="0"/>
          <w:cols w:space="720"/>
        </w:sectPr>
      </w:pPr>
    </w:p>
    <w:p w14:paraId="43F24CF4" w14:textId="77777777" w:rsidR="008A300B" w:rsidRDefault="008A300B">
      <w:pPr>
        <w:pStyle w:val="Textoindependiente"/>
        <w:rPr>
          <w:sz w:val="20"/>
        </w:rPr>
      </w:pPr>
    </w:p>
    <w:p w14:paraId="417F09ED" w14:textId="77777777" w:rsidR="008A300B" w:rsidRDefault="008A300B">
      <w:pPr>
        <w:pStyle w:val="Textoindependiente"/>
        <w:rPr>
          <w:sz w:val="20"/>
        </w:rPr>
      </w:pPr>
    </w:p>
    <w:p w14:paraId="41ACA868" w14:textId="77777777" w:rsidR="008A300B" w:rsidRDefault="008A300B">
      <w:pPr>
        <w:pStyle w:val="Textoindependiente"/>
        <w:rPr>
          <w:sz w:val="20"/>
        </w:rPr>
      </w:pPr>
    </w:p>
    <w:p w14:paraId="17C5796C" w14:textId="77777777" w:rsidR="008A300B" w:rsidRDefault="008A300B">
      <w:pPr>
        <w:pStyle w:val="Textoindependiente"/>
        <w:spacing w:before="9"/>
      </w:pPr>
    </w:p>
    <w:p w14:paraId="0DCFDD55" w14:textId="77777777" w:rsidR="008A300B" w:rsidRDefault="00333156">
      <w:pPr>
        <w:pStyle w:val="Ttulo3"/>
        <w:spacing w:before="85" w:after="12"/>
        <w:ind w:left="2421"/>
        <w:rPr>
          <w:u w:val="none"/>
        </w:rPr>
      </w:pPr>
      <w:r>
        <w:rPr>
          <w:rFonts w:ascii="Times New Roman" w:hAnsi="Times New Roman"/>
          <w:color w:val="75913B"/>
          <w:spacing w:val="-60"/>
          <w:u w:color="75913B"/>
        </w:rPr>
        <w:t xml:space="preserve"> </w:t>
      </w:r>
      <w:r>
        <w:rPr>
          <w:color w:val="75913B"/>
          <w:u w:color="75913B"/>
        </w:rPr>
        <w:t>Organización Interna</w:t>
      </w:r>
    </w:p>
    <w:p w14:paraId="7A6AC916" w14:textId="77777777" w:rsidR="008A300B" w:rsidRDefault="00333156">
      <w:pPr>
        <w:pStyle w:val="Textoindependiente"/>
        <w:ind w:left="5627"/>
        <w:rPr>
          <w:sz w:val="20"/>
        </w:rPr>
      </w:pPr>
      <w:r>
        <w:rPr>
          <w:sz w:val="20"/>
        </w:rPr>
      </w:r>
      <w:r>
        <w:rPr>
          <w:sz w:val="20"/>
        </w:rPr>
        <w:pict w14:anchorId="2F6AF39C">
          <v:group id="_x0000_s2147" style="width:85.2pt;height:18.35pt;mso-position-horizontal-relative:char;mso-position-vertical-relative:line" coordsize="1704,367">
            <v:shape id="_x0000_s2150" style="position:absolute;left:5;top:5;width:1693;height:356" coordorigin="5,5" coordsize="1693,356" path="m1636,361l68,361,44,356,24,344,10,325,5,302,5,64,10,41,24,23,44,10,68,5r1568,l1660,10r20,13l1693,41r5,23l1698,302r-5,23l1680,344r-20,12l1636,361xe" fillcolor="#70ac46" stroked="f">
              <v:path arrowok="t"/>
            </v:shape>
            <v:shape id="_x0000_s2149" style="position:absolute;left:5;top:5;width:1693;height:356" coordorigin="5,5" coordsize="1693,356" path="m5,64l10,41,24,23,44,10,68,5r1568,l1660,10r20,13l1693,41r5,23l1698,302r-5,23l1680,344r-20,12l1636,361,68,361,44,356,24,344,10,325,5,302,5,64xe" filled="f" strokecolor="#2f528e" strokeweight=".18892mm">
              <v:path arrowok="t"/>
            </v:shape>
            <v:shape id="_x0000_s2148" type="#_x0000_t202" style="position:absolute;width:1704;height:367" filled="f" stroked="f">
              <v:textbox inset="0,0,0,0">
                <w:txbxContent>
                  <w:p w14:paraId="7FACFCB9" w14:textId="77777777" w:rsidR="008A300B" w:rsidRDefault="00333156">
                    <w:pPr>
                      <w:spacing w:before="32" w:line="259" w:lineRule="auto"/>
                      <w:ind w:left="165" w:right="157" w:firstLine="552"/>
                      <w:rPr>
                        <w:sz w:val="12"/>
                      </w:rPr>
                    </w:pPr>
                    <w:r>
                      <w:rPr>
                        <w:color w:val="FFFFFF"/>
                        <w:w w:val="110"/>
                        <w:sz w:val="12"/>
                      </w:rPr>
                      <w:t>FECE ORGANIZACIÓN INTERNA</w:t>
                    </w:r>
                  </w:p>
                </w:txbxContent>
              </v:textbox>
            </v:shape>
            <w10:anchorlock/>
          </v:group>
        </w:pict>
      </w:r>
    </w:p>
    <w:p w14:paraId="6DB14E92" w14:textId="77777777" w:rsidR="008A300B" w:rsidRDefault="008A300B">
      <w:pPr>
        <w:pStyle w:val="Textoindependiente"/>
        <w:spacing w:before="5"/>
        <w:rPr>
          <w:sz w:val="2"/>
        </w:rPr>
      </w:pPr>
    </w:p>
    <w:p w14:paraId="4620215D" w14:textId="77777777" w:rsidR="008A300B" w:rsidRDefault="00333156">
      <w:pPr>
        <w:pStyle w:val="Textoindependiente"/>
        <w:ind w:left="2451"/>
        <w:rPr>
          <w:sz w:val="20"/>
        </w:rPr>
      </w:pPr>
      <w:r>
        <w:rPr>
          <w:sz w:val="20"/>
        </w:rPr>
      </w:r>
      <w:r>
        <w:rPr>
          <w:sz w:val="20"/>
        </w:rPr>
        <w:pict w14:anchorId="561CE690">
          <v:group id="_x0000_s2114" style="width:425.3pt;height:168.6pt;mso-position-horizontal-relative:char;mso-position-vertical-relative:line" coordsize="8506,3372">
            <v:shape id="_x0000_s2146" style="position:absolute;left:2928;top:2099;width:2275;height:485" coordorigin="2929,2100" coordsize="2275,485" o:spt="100" adj="0,,0" path="m5203,2100r,l5203,2584m2929,2100r,l2929,2584e" filled="f" strokecolor="#4472c3" strokeweight=".58156mm">
              <v:stroke joinstyle="round"/>
              <v:formulas/>
              <v:path arrowok="t" o:connecttype="segments"/>
            </v:shape>
            <v:line id="_x0000_s2145" style="position:absolute" from="835,2105" to="7479,2105" strokecolor="#4472c3" strokeweight=".76147mm"/>
            <v:shape id="_x0000_s2144" style="position:absolute;left:4027;top:5;width:2;height:2093" coordorigin="4027,5" coordsize="0,2093" path="m4027,5r,l4027,2098e" filled="f" strokecolor="#4472c3" strokeweight=".58156mm">
              <v:path arrowok="t"/>
            </v:shape>
            <v:shape id="_x0000_s2143" style="position:absolute;left:3181;top:5;width:1693;height:367" coordorigin="3181,5" coordsize="1693,367" path="m4810,372r-1565,l3220,367r-20,-13l3186,335r-5,-24l3181,67r5,-24l3200,23r20,-13l3245,5r1565,l4835,10r20,13l4869,43r5,24l4874,311r-5,24l4855,354r-20,13l4810,372xe" fillcolor="#4472c3" stroked="f">
              <v:path arrowok="t"/>
            </v:shape>
            <v:shape id="_x0000_s2142" style="position:absolute;left:3181;top:5;width:1693;height:367" coordorigin="3181,5" coordsize="1693,367" path="m3181,67r5,-24l3200,23r20,-13l3245,5r1565,l4835,10r20,13l4869,43r5,24l4874,311r-5,24l4855,354r-20,13l4810,372r-1565,l3220,367r-20,-13l3186,335r-5,-24l3181,67xe" filled="f" strokecolor="#2f528e" strokeweight=".18892mm">
              <v:path arrowok="t"/>
            </v:shape>
            <v:shape id="_x0000_s2141" style="position:absolute;left:3181;top:455;width:1693;height:367" coordorigin="3181,455" coordsize="1693,367" path="m4810,822r-1565,l3220,817r-20,-13l3186,785r-5,-24l3181,517r5,-24l3200,473r20,-13l3245,455r1565,l4835,460r20,13l4869,493r5,24l4874,761r-5,24l4855,804r-20,13l4810,822xe" fillcolor="#4472c3" stroked="f">
              <v:path arrowok="t"/>
            </v:shape>
            <v:shape id="_x0000_s2140" style="position:absolute;left:3181;top:455;width:1693;height:367" coordorigin="3181,455" coordsize="1693,367" path="m3181,517r5,-24l3200,473r20,-13l3245,455r1565,l4835,460r20,13l4869,493r5,24l4874,761r-5,24l4855,804r-20,13l4810,822r-1565,l3220,817r-20,-13l3186,785r-5,-24l3181,517xe" filled="f" strokecolor="#2f528e" strokeweight=".18892mm">
              <v:path arrowok="t"/>
            </v:shape>
            <v:shape id="_x0000_s2139" style="position:absolute;left:3181;top:895;width:1693;height:367" coordorigin="3181,895" coordsize="1693,367" path="m4810,1262r-1565,l3220,1257r-20,-13l3186,1225r-5,-24l3181,956r5,-23l3200,913r20,-13l3245,895r1565,l4835,900r20,13l4869,933r5,23l4874,1201r-5,24l4855,1244r-20,13l4810,1262xe" fillcolor="#4472c3" stroked="f">
              <v:path arrowok="t"/>
            </v:shape>
            <v:shape id="_x0000_s2138" style="position:absolute;left:3181;top:895;width:1693;height:367" coordorigin="3181,895" coordsize="1693,367" path="m3181,956r5,-23l3200,913r20,-13l3245,895r1565,l4835,900r20,13l4869,933r5,23l4874,1201r-5,24l4855,1244r-20,13l4810,1262r-1565,l3220,1257r-20,-13l3186,1225r-5,-24l3181,956xe" filled="f" strokecolor="#2f528e" strokeweight=".18892mm">
              <v:path arrowok="t"/>
            </v:shape>
            <v:shape id="_x0000_s2137" style="position:absolute;left:4499;top:1523;width:1009;height:2" coordorigin="4500,1524" coordsize="1009,0" path="m5508,1524r,l4500,1524e" filled="f" strokecolor="#4472c3" strokeweight=".58156mm">
              <v:path arrowok="t"/>
            </v:shape>
            <v:shape id="_x0000_s2136" style="position:absolute;left:3181;top:1345;width:1693;height:367" coordorigin="3181,1345" coordsize="1693,367" path="m4810,1712r-1565,l3220,1707r-20,-13l3186,1675r-5,-24l3181,1406r5,-23l3200,1363r20,-13l3245,1345r1565,l4835,1350r20,13l4869,1383r5,23l4874,1651r-5,24l4855,1694r-20,13l4810,1712xe" fillcolor="#4472c3" stroked="f">
              <v:path arrowok="t"/>
            </v:shape>
            <v:shape id="_x0000_s2135" style="position:absolute;left:3181;top:1345;width:1693;height:367" coordorigin="3181,1345" coordsize="1693,367" path="m3181,1406r5,-23l3200,1363r20,-13l3245,1345r1565,l4835,1350r20,13l4869,1383r5,23l4874,1651r-5,24l4855,1694r-20,13l4810,1712r-1565,l3220,1707r-20,-13l3186,1675r-5,-24l3181,1406xe" filled="f" strokecolor="#2f528e" strokeweight=".18892mm">
              <v:path arrowok="t"/>
            </v:shape>
            <v:shape id="_x0000_s2134" style="position:absolute;left:5401;top:1345;width:1693;height:367" coordorigin="5401,1345" coordsize="1693,367" path="m7030,1712r-1564,l5441,1707r-21,-13l5406,1674r-5,-23l5401,1406r5,-23l5420,1363r21,-13l5466,1345r1564,l7055,1350r20,13l7089,1383r5,23l7094,1651r-5,23l7075,1694r-20,13l7030,1712xe" fillcolor="#4472c3" stroked="f">
              <v:path arrowok="t"/>
            </v:shape>
            <v:shape id="_x0000_s2133" style="position:absolute;left:5401;top:1345;width:1693;height:367" coordorigin="5401,1345" coordsize="1693,367" path="m5401,1406r5,-23l5420,1363r21,-13l5466,1345r1564,l7055,1350r20,13l7089,1383r5,23l7094,1651r-5,23l7075,1694r-20,13l7030,1712r-1564,l5441,1707r-21,-13l5406,1674r-5,-23l5401,1406xe" filled="f" strokecolor="#2f528e" strokeweight=".18892mm">
              <v:path arrowok="t"/>
            </v:shape>
            <v:shape id="_x0000_s2132" style="position:absolute;left:5;top:2571;width:1692;height:356" coordorigin="5,2571" coordsize="1692,356" path="m1636,2927r-1568,l44,2922,24,2909,10,2890,5,2867r,-237l10,2607r14,-19l44,2576r24,-5l1636,2571r24,5l1679,2588r14,19l1697,2630r,237l1693,2890r-14,19l1660,2922r-24,5xe" fillcolor="#4472c3" stroked="f">
              <v:path arrowok="t"/>
            </v:shape>
            <v:shape id="_x0000_s2131" style="position:absolute;left:5;top:2571;width:1692;height:356" coordorigin="5,2571" coordsize="1692,356" path="m5,2630r5,-23l24,2588r20,-12l68,2571r1568,l1660,2576r19,12l1693,2607r4,23l1697,2867r-4,23l1679,2909r-19,13l1636,2927r-1568,l44,2922,24,2909,10,2890,5,2867r,-237xe" filled="f" strokecolor="#2f528e" strokeweight=".18892mm">
              <v:path arrowok="t"/>
            </v:shape>
            <v:shape id="_x0000_s2130" style="position:absolute;left:1895;top:2560;width:2067;height:807" coordorigin="1895,2560" coordsize="2067,807" path="m3820,3367r-1783,l1982,3356r-45,-29l1906,3284r-11,-52l1895,2694r11,-52l1937,2599r45,-28l2037,2560r1783,l3876,2571r44,28l3950,2642r11,52l3961,3232r-11,52l3920,3327r-44,29l3820,3367xe" fillcolor="#4472c3" stroked="f">
              <v:path arrowok="t"/>
            </v:shape>
            <v:shape id="_x0000_s2129" style="position:absolute;left:1895;top:2560;width:2067;height:807" coordorigin="1895,2560" coordsize="2067,807" path="m1895,2694r11,-52l1937,2599r45,-28l2037,2560r1783,l3876,2571r44,28l3950,2642r11,52l3961,3232r-11,52l3920,3327r-44,29l3820,3367r-1783,l1982,3356r-45,-29l1906,3284r-11,-52l1895,2694xe" filled="f" strokecolor="#2f528e" strokeweight=".18892mm">
              <v:path arrowok="t"/>
            </v:shape>
            <v:shape id="_x0000_s2128" style="position:absolute;left:4159;top:2560;width:2077;height:367" coordorigin="4159,2560" coordsize="2077,367" path="m6172,2927r-1948,l4199,2922r-21,-13l4164,2889r-5,-23l4159,2621r5,-23l4178,2578r21,-13l4224,2560r1948,l6197,2565r20,13l6231,2598r5,23l6236,2866r-5,23l6217,2909r-20,13l6172,2927xe" fillcolor="#4472c3" stroked="f">
              <v:path arrowok="t"/>
            </v:shape>
            <v:shape id="_x0000_s2127" style="position:absolute;left:4159;top:2560;width:2077;height:367" coordorigin="4159,2560" coordsize="2077,367" path="m4159,2621r5,-23l4178,2578r21,-13l4224,2560r1948,l6197,2565r20,13l6231,2598r5,23l6236,2866r-5,23l6217,2909r-20,13l6172,2927r-1948,l4199,2922r-21,-13l4164,2889r-5,-23l4159,2621xe" filled="f" strokecolor="#2f528e" strokeweight=".18892mm">
              <v:path arrowok="t"/>
            </v:shape>
            <v:shape id="_x0000_s2126" style="position:absolute;left:6423;top:2560;width:2078;height:503" coordorigin="6423,2560" coordsize="2078,503" path="m8412,3063r-1901,l6477,3056r-28,-18l6430,3011r-7,-32l6423,2644r7,-33l6449,2585r28,-18l6511,2560r1901,l8446,2567r28,18l8493,2611r7,33l8500,2979r-7,32l8474,3038r-28,18l8412,3063xe" fillcolor="#4472c3" stroked="f">
              <v:path arrowok="t"/>
            </v:shape>
            <v:shape id="_x0000_s2125" style="position:absolute;left:6423;top:2560;width:2078;height:503" coordorigin="6423,2560" coordsize="2078,503" path="m6423,2644r7,-33l6449,2585r28,-18l6511,2560r1901,l8446,2567r28,18l8493,2611r7,33l8500,2979r-7,32l8474,3038r-28,18l8412,3063r-1901,l6477,3056r-28,-18l6430,3011r-7,-32l6423,2644xe" filled="f" strokecolor="#2f528e" strokeweight=".18892mm">
              <v:path arrowok="t"/>
            </v:shape>
            <v:shape id="_x0000_s2124" style="position:absolute;left:851;top:2088;width:6605;height:496" coordorigin="852,2089" coordsize="6605,496" o:spt="100" adj="0,,0" path="m852,2089r,l852,2573m7456,2100r,l7456,2584e" filled="f" strokecolor="#4472c3" strokeweight=".58156mm">
              <v:stroke joinstyle="round"/>
              <v:formulas/>
              <v:path arrowok="t" o:connecttype="segments"/>
            </v:shape>
            <v:shape id="_x0000_s2123" type="#_x0000_t202" style="position:absolute;left:3458;top:126;width:1147;height:126" filled="f" stroked="f">
              <v:textbox inset="0,0,0,0">
                <w:txbxContent>
                  <w:p w14:paraId="7B8F523C" w14:textId="77777777" w:rsidR="008A300B" w:rsidRDefault="00333156">
                    <w:pPr>
                      <w:spacing w:line="126" w:lineRule="exact"/>
                      <w:rPr>
                        <w:sz w:val="12"/>
                      </w:rPr>
                    </w:pPr>
                    <w:r>
                      <w:rPr>
                        <w:color w:val="FFFFFF"/>
                        <w:w w:val="110"/>
                        <w:sz w:val="12"/>
                      </w:rPr>
                      <w:t>ASAMBLEA GENERAL</w:t>
                    </w:r>
                  </w:p>
                </w:txbxContent>
              </v:textbox>
            </v:shape>
            <v:shape id="_x0000_s2122" type="#_x0000_t202" style="position:absolute;left:3554;top:577;width:957;height:126" filled="f" stroked="f">
              <v:textbox inset="0,0,0,0">
                <w:txbxContent>
                  <w:p w14:paraId="331DC45F" w14:textId="77777777" w:rsidR="008A300B" w:rsidRDefault="00333156">
                    <w:pPr>
                      <w:spacing w:line="126" w:lineRule="exact"/>
                      <w:rPr>
                        <w:sz w:val="12"/>
                      </w:rPr>
                    </w:pPr>
                    <w:r>
                      <w:rPr>
                        <w:color w:val="FFFFFF"/>
                        <w:w w:val="110"/>
                        <w:sz w:val="12"/>
                      </w:rPr>
                      <w:t>JUNTA DIRECTIVA</w:t>
                    </w:r>
                  </w:p>
                </w:txbxContent>
              </v:textbox>
            </v:shape>
            <v:shape id="_x0000_s2121" type="#_x0000_t202" style="position:absolute;left:3667;top:1016;width:728;height:126" filled="f" stroked="f">
              <v:textbox inset="0,0,0,0">
                <w:txbxContent>
                  <w:p w14:paraId="4F84E4AC" w14:textId="77777777" w:rsidR="008A300B" w:rsidRDefault="00333156">
                    <w:pPr>
                      <w:spacing w:line="126" w:lineRule="exact"/>
                      <w:rPr>
                        <w:sz w:val="12"/>
                      </w:rPr>
                    </w:pPr>
                    <w:r>
                      <w:rPr>
                        <w:color w:val="FFFFFF"/>
                        <w:w w:val="110"/>
                        <w:sz w:val="12"/>
                      </w:rPr>
                      <w:t>PRESIDENCIA</w:t>
                    </w:r>
                  </w:p>
                </w:txbxContent>
              </v:textbox>
            </v:shape>
            <v:shape id="_x0000_s2120" type="#_x0000_t202" style="position:absolute;left:3434;top:1465;width:1194;height:126" filled="f" stroked="f">
              <v:textbox inset="0,0,0,0">
                <w:txbxContent>
                  <w:p w14:paraId="5AB4CF86" w14:textId="77777777" w:rsidR="008A300B" w:rsidRDefault="00333156">
                    <w:pPr>
                      <w:spacing w:line="126" w:lineRule="exact"/>
                      <w:rPr>
                        <w:sz w:val="12"/>
                      </w:rPr>
                    </w:pPr>
                    <w:r>
                      <w:rPr>
                        <w:color w:val="FFFFFF"/>
                        <w:w w:val="110"/>
                        <w:sz w:val="12"/>
                      </w:rPr>
                      <w:t>SECRETARÍA GENERAL</w:t>
                    </w:r>
                  </w:p>
                </w:txbxContent>
              </v:textbox>
            </v:shape>
            <v:shape id="_x0000_s2119" type="#_x0000_t202" style="position:absolute;left:5676;top:1465;width:1148;height:126" filled="f" stroked="f">
              <v:textbox inset="0,0,0,0">
                <w:txbxContent>
                  <w:p w14:paraId="7F76DA03" w14:textId="77777777" w:rsidR="008A300B" w:rsidRDefault="00333156">
                    <w:pPr>
                      <w:spacing w:line="126" w:lineRule="exact"/>
                      <w:rPr>
                        <w:sz w:val="12"/>
                      </w:rPr>
                    </w:pPr>
                    <w:r>
                      <w:rPr>
                        <w:color w:val="FFFFFF"/>
                        <w:w w:val="110"/>
                        <w:sz w:val="12"/>
                      </w:rPr>
                      <w:t>DIRECCIÓN GENERAL</w:t>
                    </w:r>
                  </w:p>
                </w:txbxContent>
              </v:textbox>
            </v:shape>
            <v:shape id="_x0000_s2118" type="#_x0000_t202" style="position:absolute;left:576;top:2633;width:564;height:232" filled="f" stroked="f">
              <v:textbox inset="0,0,0,0">
                <w:txbxContent>
                  <w:p w14:paraId="6489FFDC" w14:textId="77777777" w:rsidR="008A300B" w:rsidRDefault="00333156">
                    <w:pPr>
                      <w:spacing w:line="105" w:lineRule="exact"/>
                      <w:ind w:left="16"/>
                      <w:rPr>
                        <w:sz w:val="10"/>
                      </w:rPr>
                    </w:pPr>
                    <w:r>
                      <w:rPr>
                        <w:color w:val="FFFFFF"/>
                        <w:w w:val="110"/>
                        <w:sz w:val="10"/>
                      </w:rPr>
                      <w:t>RECEPCIÓN</w:t>
                    </w:r>
                  </w:p>
                  <w:p w14:paraId="1D2988C5" w14:textId="77777777" w:rsidR="008A300B" w:rsidRDefault="00333156">
                    <w:pPr>
                      <w:spacing w:before="5" w:line="121" w:lineRule="exact"/>
                      <w:rPr>
                        <w:sz w:val="10"/>
                      </w:rPr>
                    </w:pPr>
                    <w:r>
                      <w:rPr>
                        <w:color w:val="FFFFFF"/>
                        <w:w w:val="110"/>
                        <w:sz w:val="10"/>
                      </w:rPr>
                      <w:t>SECRETARÍA</w:t>
                    </w:r>
                  </w:p>
                </w:txbxContent>
              </v:textbox>
            </v:shape>
            <v:shape id="_x0000_s2117" type="#_x0000_t202" style="position:absolute;left:2155;top:2654;width:1556;height:609" filled="f" stroked="f">
              <v:textbox inset="0,0,0,0">
                <w:txbxContent>
                  <w:p w14:paraId="4682A1C9" w14:textId="77777777" w:rsidR="008A300B" w:rsidRDefault="00333156">
                    <w:pPr>
                      <w:spacing w:line="105" w:lineRule="exact"/>
                      <w:ind w:left="345" w:right="361"/>
                      <w:jc w:val="center"/>
                      <w:rPr>
                        <w:sz w:val="10"/>
                      </w:rPr>
                    </w:pPr>
                    <w:r>
                      <w:rPr>
                        <w:color w:val="FFFFFF"/>
                        <w:w w:val="110"/>
                        <w:sz w:val="10"/>
                      </w:rPr>
                      <w:t>ADMINISTRACIÓN</w:t>
                    </w:r>
                  </w:p>
                  <w:p w14:paraId="1C85818D" w14:textId="77777777" w:rsidR="008A300B" w:rsidRDefault="00333156">
                    <w:pPr>
                      <w:spacing w:before="5" w:line="244" w:lineRule="auto"/>
                      <w:ind w:left="345" w:right="361"/>
                      <w:jc w:val="center"/>
                      <w:rPr>
                        <w:sz w:val="10"/>
                      </w:rPr>
                    </w:pPr>
                    <w:r>
                      <w:rPr>
                        <w:color w:val="FFFFFF"/>
                        <w:w w:val="110"/>
                        <w:sz w:val="10"/>
                      </w:rPr>
                      <w:t>COMUNICACIÓN FORMACIÓN</w:t>
                    </w:r>
                  </w:p>
                  <w:p w14:paraId="48C7B66B" w14:textId="77777777" w:rsidR="008A300B" w:rsidRDefault="00333156">
                    <w:pPr>
                      <w:spacing w:line="249" w:lineRule="auto"/>
                      <w:ind w:right="18"/>
                      <w:jc w:val="center"/>
                      <w:rPr>
                        <w:sz w:val="10"/>
                      </w:rPr>
                    </w:pPr>
                    <w:r>
                      <w:rPr>
                        <w:color w:val="FFFFFF"/>
                        <w:w w:val="110"/>
                        <w:sz w:val="10"/>
                      </w:rPr>
                      <w:t>PREVENCIÓN RIESGOS</w:t>
                    </w:r>
                    <w:r>
                      <w:rPr>
                        <w:color w:val="FFFFFF"/>
                        <w:spacing w:val="-14"/>
                        <w:w w:val="110"/>
                        <w:sz w:val="10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10"/>
                      </w:rPr>
                      <w:t>LABORALES RECURSOS</w:t>
                    </w:r>
                    <w:r>
                      <w:rPr>
                        <w:color w:val="FFFFFF"/>
                        <w:spacing w:val="-1"/>
                        <w:w w:val="110"/>
                        <w:sz w:val="10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10"/>
                      </w:rPr>
                      <w:t>HUMANOS</w:t>
                    </w:r>
                  </w:p>
                </w:txbxContent>
              </v:textbox>
            </v:shape>
            <v:shape id="_x0000_s2116" type="#_x0000_t202" style="position:absolute;left:4438;top:2633;width:1526;height:232" filled="f" stroked="f">
              <v:textbox inset="0,0,0,0">
                <w:txbxContent>
                  <w:p w14:paraId="1FB14888" w14:textId="77777777" w:rsidR="008A300B" w:rsidRDefault="00333156">
                    <w:pPr>
                      <w:spacing w:line="105" w:lineRule="exact"/>
                      <w:ind w:left="62"/>
                      <w:rPr>
                        <w:sz w:val="10"/>
                      </w:rPr>
                    </w:pPr>
                    <w:r>
                      <w:rPr>
                        <w:color w:val="FFFFFF"/>
                        <w:w w:val="110"/>
                        <w:sz w:val="10"/>
                      </w:rPr>
                      <w:t>RELACIONES INSTITUCIONALES</w:t>
                    </w:r>
                  </w:p>
                  <w:p w14:paraId="6F3848DE" w14:textId="77777777" w:rsidR="008A300B" w:rsidRDefault="00333156">
                    <w:pPr>
                      <w:spacing w:before="5" w:line="121" w:lineRule="exact"/>
                      <w:rPr>
                        <w:sz w:val="10"/>
                      </w:rPr>
                    </w:pPr>
                    <w:r>
                      <w:rPr>
                        <w:color w:val="FFFFFF"/>
                        <w:w w:val="110"/>
                        <w:sz w:val="10"/>
                      </w:rPr>
                      <w:t>ESTUDIOS Y SERVICIOS JURÍDICOS</w:t>
                    </w:r>
                  </w:p>
                </w:txbxContent>
              </v:textbox>
            </v:shape>
            <v:shape id="_x0000_s2115" type="#_x0000_t202" style="position:absolute;left:6581;top:2633;width:1773;height:357" filled="f" stroked="f">
              <v:textbox inset="0,0,0,0">
                <w:txbxContent>
                  <w:p w14:paraId="708F62F9" w14:textId="77777777" w:rsidR="008A300B" w:rsidRDefault="00333156">
                    <w:pPr>
                      <w:spacing w:line="105" w:lineRule="exact"/>
                      <w:ind w:left="-1" w:right="18"/>
                      <w:jc w:val="center"/>
                      <w:rPr>
                        <w:sz w:val="10"/>
                      </w:rPr>
                    </w:pPr>
                    <w:r>
                      <w:rPr>
                        <w:color w:val="FFFFFF"/>
                        <w:w w:val="110"/>
                        <w:sz w:val="10"/>
                      </w:rPr>
                      <w:t>OTROS SERVICIOS: CLUB DE</w:t>
                    </w:r>
                    <w:r>
                      <w:rPr>
                        <w:color w:val="FFFFFF"/>
                        <w:spacing w:val="-19"/>
                        <w:w w:val="110"/>
                        <w:sz w:val="10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10"/>
                      </w:rPr>
                      <w:t>PARTNERS:</w:t>
                    </w:r>
                  </w:p>
                  <w:p w14:paraId="47D4DC33" w14:textId="77777777" w:rsidR="008A300B" w:rsidRDefault="00333156">
                    <w:pPr>
                      <w:spacing w:before="5" w:line="244" w:lineRule="auto"/>
                      <w:ind w:left="105" w:right="126"/>
                      <w:jc w:val="center"/>
                      <w:rPr>
                        <w:sz w:val="10"/>
                      </w:rPr>
                    </w:pPr>
                    <w:r>
                      <w:rPr>
                        <w:color w:val="FFFFFF"/>
                        <w:w w:val="110"/>
                        <w:sz w:val="10"/>
                      </w:rPr>
                      <w:t>NEGOCIACIÓN Y SEGUIMIENTO DE ACUERDOS</w:t>
                    </w:r>
                  </w:p>
                </w:txbxContent>
              </v:textbox>
            </v:shape>
            <w10:anchorlock/>
          </v:group>
        </w:pict>
      </w:r>
    </w:p>
    <w:p w14:paraId="59ACBD08" w14:textId="77777777" w:rsidR="008A300B" w:rsidRDefault="008A300B">
      <w:pPr>
        <w:pStyle w:val="Textoindependiente"/>
        <w:spacing w:before="4"/>
        <w:rPr>
          <w:sz w:val="13"/>
        </w:rPr>
      </w:pPr>
    </w:p>
    <w:p w14:paraId="52DCCA5A" w14:textId="77777777" w:rsidR="008A300B" w:rsidRDefault="00333156">
      <w:pPr>
        <w:spacing w:before="86"/>
        <w:ind w:left="2421"/>
        <w:rPr>
          <w:sz w:val="24"/>
        </w:rPr>
      </w:pPr>
      <w:r>
        <w:rPr>
          <w:rFonts w:ascii="Times New Roman" w:hAnsi="Times New Roman"/>
          <w:color w:val="75913B"/>
          <w:spacing w:val="-60"/>
          <w:sz w:val="24"/>
          <w:u w:val="single" w:color="75913B"/>
        </w:rPr>
        <w:t xml:space="preserve"> </w:t>
      </w:r>
      <w:r>
        <w:rPr>
          <w:color w:val="75913B"/>
          <w:sz w:val="24"/>
          <w:u w:val="single" w:color="75913B"/>
        </w:rPr>
        <w:t>Órganos Directivos</w:t>
      </w:r>
    </w:p>
    <w:p w14:paraId="7B4BAE7E" w14:textId="77777777" w:rsidR="008A300B" w:rsidRDefault="00333156">
      <w:pPr>
        <w:pStyle w:val="Textoindependiente"/>
        <w:rPr>
          <w:sz w:val="21"/>
        </w:rPr>
      </w:pPr>
      <w:r>
        <w:pict w14:anchorId="2DC5F988">
          <v:group id="_x0000_s2110" style="position:absolute;margin-left:216.85pt;margin-top:14.8pt;width:142.3pt;height:19.25pt;z-index:-15720448;mso-wrap-distance-left:0;mso-wrap-distance-right:0;mso-position-horizontal-relative:page" coordorigin="4337,296" coordsize="2846,385">
            <v:shape id="_x0000_s2113" style="position:absolute;left:4342;top:301;width:2836;height:374" coordorigin="4342,302" coordsize="2836,374" path="m7116,675r-2711,l4380,670r-19,-13l4347,637r-5,-24l4342,364r5,-25l4361,320r19,-13l4405,302r2711,l7139,307r20,13l7172,339r5,25l7177,613r-5,24l7159,657r-20,13l7116,675xe" fillcolor="#70ac46" stroked="f">
              <v:path arrowok="t"/>
            </v:shape>
            <v:shape id="_x0000_s2112" style="position:absolute;left:4342;top:301;width:2836;height:374" coordorigin="4342,302" coordsize="2836,374" path="m4342,364r5,-25l4361,320r19,-13l4405,302r2711,l7139,307r20,13l7172,339r5,25l7177,613r-5,24l7159,657r-20,13l7116,675r-2711,l4380,670r-19,-13l4347,637r-5,-24l4342,364xe" filled="f" strokecolor="#2f528e" strokeweight=".18892mm">
              <v:path arrowok="t"/>
            </v:shape>
            <v:shape id="_x0000_s2111" type="#_x0000_t202" style="position:absolute;left:4336;top:296;width:2846;height:385" filled="f" stroked="f">
              <v:textbox inset="0,0,0,0">
                <w:txbxContent>
                  <w:p w14:paraId="2B467B69" w14:textId="77777777" w:rsidR="008A300B" w:rsidRDefault="00333156">
                    <w:pPr>
                      <w:spacing w:before="29"/>
                      <w:ind w:left="150" w:right="158"/>
                      <w:jc w:val="center"/>
                      <w:rPr>
                        <w:sz w:val="13"/>
                      </w:rPr>
                    </w:pPr>
                    <w:r>
                      <w:rPr>
                        <w:color w:val="FFFFFF"/>
                        <w:sz w:val="13"/>
                      </w:rPr>
                      <w:t>FECE</w:t>
                    </w:r>
                  </w:p>
                  <w:p w14:paraId="49F9358C" w14:textId="77777777" w:rsidR="008A300B" w:rsidRDefault="00333156">
                    <w:pPr>
                      <w:spacing w:before="7"/>
                      <w:ind w:left="150" w:right="158"/>
                      <w:jc w:val="center"/>
                      <w:rPr>
                        <w:sz w:val="13"/>
                      </w:rPr>
                    </w:pPr>
                    <w:r>
                      <w:rPr>
                        <w:color w:val="FFFFFF"/>
                        <w:sz w:val="13"/>
                      </w:rPr>
                      <w:t>ÓRGANOS DIRECTIVOS Y COMITÉS DE TRABAJO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17202C6" w14:textId="77777777" w:rsidR="008A300B" w:rsidRDefault="008A300B">
      <w:pPr>
        <w:pStyle w:val="Textoindependiente"/>
        <w:spacing w:before="7"/>
        <w:rPr>
          <w:sz w:val="6"/>
        </w:rPr>
      </w:pPr>
    </w:p>
    <w:p w14:paraId="2DE12818" w14:textId="77777777" w:rsidR="008A300B" w:rsidRDefault="00333156">
      <w:pPr>
        <w:spacing w:before="75"/>
        <w:ind w:right="395"/>
        <w:jc w:val="center"/>
        <w:rPr>
          <w:sz w:val="13"/>
        </w:rPr>
      </w:pPr>
      <w:r>
        <w:pict w14:anchorId="1F029A5E">
          <v:group id="_x0000_s2086" style="position:absolute;left:0;text-align:left;margin-left:86.6pt;margin-top:-1.65pt;width:425.3pt;height:243.45pt;z-index:-16080384;mso-position-horizontal-relative:page" coordorigin="1732,-33" coordsize="8506,4869">
            <v:shape id="_x0000_s2109" style="position:absolute;left:4661;top:2170;width:2275;height:509" coordorigin="4661,2170" coordsize="2275,509" o:spt="100" adj="0,,0" path="m6936,2170r,l6936,2679m4661,2170r,l4661,2679e" filled="f" strokecolor="#4472c3" strokeweight=".58156mm">
              <v:stroke joinstyle="round"/>
              <v:formulas/>
              <v:path arrowok="t" o:connecttype="segments"/>
            </v:shape>
            <v:line id="_x0000_s2108" style="position:absolute" from="2568,2176" to="9211,2176" strokecolor="#4472c3" strokeweight=".77206mm"/>
            <v:shape id="_x0000_s2107" style="position:absolute;left:5759;top:-28;width:2;height:2196" coordorigin="5760,-27" coordsize="0,2196" path="m5760,-27r,l5760,2169e" filled="f" strokecolor="#4472c3" strokeweight=".58156mm">
              <v:path arrowok="t"/>
            </v:shape>
            <v:shape id="_x0000_s2106" style="position:absolute;left:4913;top:-28;width:1693;height:385" coordorigin="4913,-27" coordsize="1693,385" path="m6542,357r-1564,l4953,352r-21,-14l4918,318r-5,-25l4913,36r5,-25l4932,-9r21,-13l4978,-27r1564,l6567,-22r20,13l6601,11r5,25l6606,293r-5,25l6587,338r-20,14l6542,357xe" fillcolor="#4472c3" stroked="f">
              <v:path arrowok="t"/>
            </v:shape>
            <v:shape id="_x0000_s2105" style="position:absolute;left:4913;top:-28;width:1693;height:385" coordorigin="4913,-27" coordsize="1693,385" path="m4913,36r5,-25l4932,-9r21,-13l4978,-27r1564,l6567,-22r20,13l6601,11r5,25l6606,293r-5,25l6587,338r-20,14l6542,357r-1564,l4953,352r-21,-14l4918,318r-5,-25l4913,36xe" filled="f" strokecolor="#2f528e" strokeweight=".18892mm">
              <v:path arrowok="t"/>
            </v:shape>
            <v:shape id="_x0000_s2104" style="position:absolute;left:4913;top:445;width:1693;height:385" coordorigin="4913,445" coordsize="1693,385" path="m6542,830r-1564,l4953,825r-21,-14l4918,791r-5,-25l4913,509r5,-25l4932,464r21,-14l4978,445r1564,l6567,450r20,14l6601,484r5,25l6606,766r-5,25l6587,811r-20,14l6542,830xe" fillcolor="#4472c3" stroked="f">
              <v:path arrowok="t"/>
            </v:shape>
            <v:shape id="_x0000_s2103" style="position:absolute;left:4913;top:445;width:1693;height:385" coordorigin="4913,445" coordsize="1693,385" path="m4913,509r5,-25l4932,464r21,-14l4978,445r1564,l6567,450r20,14l6601,484r5,25l6606,766r-5,25l6587,811r-20,14l6542,830r-1564,l4953,825r-21,-14l4918,791r-5,-25l4913,509xe" filled="f" strokecolor="#2f528e" strokeweight=".18892mm">
              <v:path arrowok="t"/>
            </v:shape>
            <v:shape id="_x0000_s2102" style="position:absolute;left:4913;top:906;width:1693;height:385" coordorigin="4913,907" coordsize="1693,385" path="m6542,1292r-1564,l4953,1287r-21,-14l4918,1252r-5,-25l4913,971r5,-25l4932,926r21,-14l4978,907r1564,l6567,912r20,14l6601,946r5,25l6606,1227r-5,25l6587,1273r-20,14l6542,1292xe" fillcolor="#4472c3" stroked="f">
              <v:path arrowok="t"/>
            </v:shape>
            <v:shape id="_x0000_s2101" style="position:absolute;left:4913;top:906;width:1693;height:385" coordorigin="4913,907" coordsize="1693,385" path="m4913,971r5,-25l4932,926r21,-14l4978,907r1564,l6567,912r20,14l6601,946r5,25l6606,1227r-5,25l6587,1273r-20,14l6542,1292r-1564,l4953,1287r-21,-14l4918,1252r-5,-25l4913,971xe" filled="f" strokecolor="#2f528e" strokeweight=".18892mm">
              <v:path arrowok="t"/>
            </v:shape>
            <v:shape id="_x0000_s2100" style="position:absolute;left:6232;top:1566;width:1009;height:2" coordorigin="6232,1566" coordsize="1009,0" path="m7241,1566r,l6232,1566e" filled="f" strokecolor="#4472c3" strokeweight=".58156mm">
              <v:path arrowok="t"/>
            </v:shape>
            <v:shape id="_x0000_s2099" style="position:absolute;left:4913;top:1379;width:1693;height:385" coordorigin="4913,1379" coordsize="1693,385" path="m6542,1764r-1564,l4953,1759r-21,-14l4918,1725r-5,-25l4913,1443r5,-25l4932,1398r21,-14l4978,1379r1564,l6567,1384r20,14l6601,1418r5,25l6606,1700r-5,25l6587,1745r-20,14l6542,1764xe" fillcolor="#4472c3" stroked="f">
              <v:path arrowok="t"/>
            </v:shape>
            <v:shape id="_x0000_s2098" style="position:absolute;left:4913;top:1379;width:1693;height:385" coordorigin="4913,1379" coordsize="1693,385" path="m4913,1443r5,-25l4932,1398r21,-14l4978,1379r1564,l6567,1384r20,14l6601,1418r5,25l6606,1700r-5,25l6587,1745r-20,14l6542,1764r-1564,l4953,1759r-21,-14l4918,1725r-5,-25l4913,1443xe" filled="f" strokecolor="#2f528e" strokeweight=".18892mm">
              <v:path arrowok="t"/>
            </v:shape>
            <v:shape id="_x0000_s2097" style="position:absolute;left:7133;top:1379;width:1693;height:385" coordorigin="7134,1379" coordsize="1693,385" path="m8762,1764r-1564,l7173,1759r-20,-14l7139,1725r-5,-25l7134,1443r5,-25l7153,1398r20,-14l7198,1379r1564,l8787,1384r21,14l8821,1418r5,25l8826,1700r-5,25l8808,1745r-21,14l8762,1764xe" fillcolor="#4472c3" stroked="f">
              <v:path arrowok="t"/>
            </v:shape>
            <v:shape id="_x0000_s2096" style="position:absolute;left:7133;top:1379;width:1693;height:385" coordorigin="7134,1379" coordsize="1693,385" path="m7134,1443r5,-25l7153,1398r20,-14l7198,1379r1564,l8787,1384r21,14l8821,1418r5,25l8826,1700r-5,25l8808,1745r-21,14l8762,1764r-1564,l7173,1759r-20,-14l7139,1725r-5,-25l7134,1443xe" filled="f" strokecolor="#2f528e" strokeweight=".18892mm">
              <v:path arrowok="t"/>
            </v:shape>
            <v:shape id="_x0000_s2095" style="position:absolute;left:1737;top:2664;width:1692;height:836" coordorigin="1738,2665" coordsize="1692,836" path="m3291,3501r-1414,l1823,3490r-44,-30l1749,3416r-11,-54l1738,2804r11,-54l1779,2706r44,-30l1877,2665r1414,l3345,2676r44,30l3419,2750r11,54l3430,3362r-11,54l3389,3460r-44,30l3291,3501xe" fillcolor="#4472c3" stroked="f">
              <v:path arrowok="t"/>
            </v:shape>
            <v:shape id="_x0000_s2094" style="position:absolute;left:1737;top:2664;width:1692;height:836" coordorigin="1738,2665" coordsize="1692,836" path="m1738,2804r11,-54l1779,2706r44,-30l1877,2665r1414,l3345,2676r44,30l3419,2750r11,54l3430,3362r-11,54l3389,3460r-44,30l3291,3501r-1414,l1823,3490r-44,-30l1749,3416r-11,-54l1738,2804xe" filled="f" strokecolor="#2f528e" strokeweight=".18892mm">
              <v:path arrowok="t"/>
            </v:shape>
            <v:shape id="_x0000_s2093" style="position:absolute;left:3627;top:2654;width:2067;height:2177" coordorigin="3628,2654" coordsize="2067,2177" path="m5349,4831r-1377,l3893,4821r-72,-25l3757,4755r-53,-53l3663,4638r-26,-73l3628,4486r,-1487l3637,2920r26,-73l3704,2783r53,-53l3821,2689r72,-26l3972,2654r1377,l5428,2663r73,26l5565,2730r53,53l5659,2847r26,73l5694,2999r,1487l5685,4565r-26,73l5618,4702r-53,53l5501,4796r-73,25l5349,4831xe" fillcolor="#4472c3" stroked="f">
              <v:path arrowok="t"/>
            </v:shape>
            <v:shape id="_x0000_s2092" style="position:absolute;left:3627;top:2654;width:2067;height:2177" coordorigin="3628,2654" coordsize="2067,2177" path="m3628,2999r9,-79l3663,2847r41,-64l3757,2730r64,-41l3893,2663r79,-9l5349,2654r79,9l5501,2689r64,41l5618,2783r41,64l5685,2920r9,79l5694,4486r-9,79l5659,4638r-41,64l5565,4755r-64,41l5428,4821r-79,10l3972,4831r-79,-10l3821,4796r-64,-41l3704,4702r-41,-64l3637,4565r-9,-79l3628,2999xe" filled="f" strokecolor="#2f528e" strokeweight=".18892mm">
              <v:path arrowok="t"/>
            </v:shape>
            <v:shape id="_x0000_s2091" style="position:absolute;left:5891;top:2654;width:2077;height:1506" coordorigin="5892,2654" coordsize="2077,1506" path="m7718,4160r-1575,l6063,4147r-69,-35l5940,4057r-36,-69l5892,3909r,-1004l5904,2826r36,-69l5994,2703r69,-36l6143,2654r1575,l7797,2667r69,36l7920,2757r36,69l7969,2905r,1004l7956,3988r-36,69l7866,4112r-69,35l7718,4160xe" fillcolor="#4472c3" stroked="f">
              <v:path arrowok="t"/>
            </v:shape>
            <v:shape id="_x0000_s2090" style="position:absolute;left:5891;top:2654;width:2077;height:1506" coordorigin="5892,2654" coordsize="2077,1506" path="m5892,2905r12,-79l5940,2757r54,-54l6063,2667r80,-13l7718,2654r79,13l7866,2703r54,54l7956,2826r13,79l7969,3909r-13,79l7920,4057r-54,55l7797,4147r-79,13l6143,4160r-80,-13l5994,4112r-54,-55l5904,3988r-12,-79l5892,2905xe" filled="f" strokecolor="#2f528e" strokeweight=".18892mm">
              <v:path arrowok="t"/>
            </v:shape>
            <v:shape id="_x0000_s2089" style="position:absolute;left:8155;top:2654;width:2078;height:715" coordorigin="8156,2654" coordsize="2078,715" path="m10113,3369r-1839,l8228,3360r-37,-26l8165,3296r-9,-46l8156,2773r9,-46l8191,2689r37,-25l8274,2654r1839,l10160,2664r38,25l10223,2727r10,46l10233,3250r-10,46l10198,3334r-38,26l10113,3369xe" fillcolor="#4472c3" stroked="f">
              <v:path arrowok="t"/>
            </v:shape>
            <v:shape id="_x0000_s2088" style="position:absolute;left:8155;top:2654;width:2078;height:715" coordorigin="8156,2654" coordsize="2078,715" path="m8156,2773r9,-46l8191,2689r37,-25l8274,2654r1839,l10160,2664r38,25l10223,2727r10,46l10233,3250r-10,46l10198,3334r-38,26l10113,3369r-1839,l8228,3360r-37,-26l8165,3296r-9,-46l8156,2773xe" filled="f" strokecolor="#2f528e" strokeweight=".18892mm">
              <v:path arrowok="t"/>
            </v:shape>
            <v:shape id="_x0000_s2087" style="position:absolute;left:2584;top:2159;width:6605;height:520" coordorigin="2584,2160" coordsize="6605,520" o:spt="100" adj="0,,0" path="m2584,2160r,l2584,2668m9188,2170r,l9188,2679e" filled="f" strokecolor="#4472c3" strokeweight=".58156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FFFFFF"/>
          <w:sz w:val="13"/>
        </w:rPr>
        <w:t>ASAMBLEA GENERAL</w:t>
      </w:r>
    </w:p>
    <w:p w14:paraId="31CBE31B" w14:textId="77777777" w:rsidR="008A300B" w:rsidRDefault="008A300B">
      <w:pPr>
        <w:pStyle w:val="Textoindependiente"/>
        <w:spacing w:before="7"/>
        <w:rPr>
          <w:sz w:val="19"/>
        </w:rPr>
      </w:pPr>
    </w:p>
    <w:p w14:paraId="75D45A19" w14:textId="77777777" w:rsidR="008A300B" w:rsidRDefault="00333156">
      <w:pPr>
        <w:spacing w:before="75"/>
        <w:ind w:right="393"/>
        <w:jc w:val="center"/>
        <w:rPr>
          <w:sz w:val="13"/>
        </w:rPr>
      </w:pPr>
      <w:r>
        <w:rPr>
          <w:color w:val="FFFFFF"/>
          <w:sz w:val="13"/>
        </w:rPr>
        <w:t>JUNTA DIRECTIVA</w:t>
      </w:r>
    </w:p>
    <w:p w14:paraId="6E91625F" w14:textId="77777777" w:rsidR="008A300B" w:rsidRDefault="008A300B">
      <w:pPr>
        <w:pStyle w:val="Textoindependiente"/>
        <w:spacing w:before="7"/>
        <w:rPr>
          <w:sz w:val="18"/>
        </w:rPr>
      </w:pPr>
    </w:p>
    <w:p w14:paraId="5A77C8ED" w14:textId="77777777" w:rsidR="008A300B" w:rsidRDefault="00333156">
      <w:pPr>
        <w:spacing w:before="75"/>
        <w:ind w:right="396"/>
        <w:jc w:val="center"/>
        <w:rPr>
          <w:sz w:val="13"/>
        </w:rPr>
      </w:pPr>
      <w:r>
        <w:rPr>
          <w:color w:val="FFFFFF"/>
          <w:sz w:val="13"/>
        </w:rPr>
        <w:t>PRESIDENCIA</w:t>
      </w:r>
    </w:p>
    <w:p w14:paraId="40641406" w14:textId="77777777" w:rsidR="008A300B" w:rsidRDefault="008A300B">
      <w:pPr>
        <w:pStyle w:val="Textoindependiente"/>
        <w:spacing w:before="7"/>
        <w:rPr>
          <w:sz w:val="19"/>
        </w:rPr>
      </w:pPr>
    </w:p>
    <w:p w14:paraId="5A61018B" w14:textId="77777777" w:rsidR="008A300B" w:rsidRDefault="00333156">
      <w:pPr>
        <w:tabs>
          <w:tab w:val="left" w:pos="7408"/>
        </w:tabs>
        <w:spacing w:before="76"/>
        <w:ind w:left="5167"/>
        <w:rPr>
          <w:sz w:val="13"/>
        </w:rPr>
      </w:pPr>
      <w:r>
        <w:rPr>
          <w:color w:val="FFFFFF"/>
          <w:sz w:val="13"/>
        </w:rPr>
        <w:t>SECRETARÍA</w:t>
      </w:r>
      <w:r>
        <w:rPr>
          <w:color w:val="FFFFFF"/>
          <w:spacing w:val="-1"/>
          <w:sz w:val="13"/>
        </w:rPr>
        <w:t xml:space="preserve"> </w:t>
      </w:r>
      <w:r>
        <w:rPr>
          <w:color w:val="FFFFFF"/>
          <w:sz w:val="13"/>
        </w:rPr>
        <w:t>GENERAL</w:t>
      </w:r>
      <w:r>
        <w:rPr>
          <w:color w:val="FFFFFF"/>
          <w:sz w:val="13"/>
        </w:rPr>
        <w:tab/>
        <w:t>DIRECCIÓN GENERAL</w:t>
      </w:r>
    </w:p>
    <w:p w14:paraId="568529C1" w14:textId="77777777" w:rsidR="008A300B" w:rsidRDefault="008A300B">
      <w:pPr>
        <w:pStyle w:val="Textoindependiente"/>
        <w:rPr>
          <w:sz w:val="20"/>
        </w:rPr>
      </w:pPr>
    </w:p>
    <w:p w14:paraId="4D9FBF68" w14:textId="77777777" w:rsidR="008A300B" w:rsidRDefault="008A300B">
      <w:pPr>
        <w:pStyle w:val="Textoindependiente"/>
        <w:rPr>
          <w:sz w:val="20"/>
        </w:rPr>
      </w:pPr>
    </w:p>
    <w:p w14:paraId="047EE103" w14:textId="77777777" w:rsidR="008A300B" w:rsidRDefault="008A300B">
      <w:pPr>
        <w:pStyle w:val="Textoindependiente"/>
        <w:rPr>
          <w:sz w:val="20"/>
        </w:rPr>
      </w:pPr>
    </w:p>
    <w:p w14:paraId="128AD69B" w14:textId="77777777" w:rsidR="008A300B" w:rsidRDefault="008A300B">
      <w:pPr>
        <w:pStyle w:val="Textoindependiente"/>
      </w:pPr>
    </w:p>
    <w:p w14:paraId="7357B9B8" w14:textId="77777777" w:rsidR="008A300B" w:rsidRDefault="008A300B">
      <w:pPr>
        <w:sectPr w:rsidR="008A300B">
          <w:pgSz w:w="11910" w:h="16840"/>
          <w:pgMar w:top="2100" w:right="0" w:bottom="1560" w:left="0" w:header="1331" w:footer="1364" w:gutter="0"/>
          <w:cols w:space="720"/>
        </w:sectPr>
      </w:pPr>
    </w:p>
    <w:p w14:paraId="077CB7A4" w14:textId="77777777" w:rsidR="008A300B" w:rsidRDefault="008A300B">
      <w:pPr>
        <w:pStyle w:val="Textoindependiente"/>
        <w:spacing w:before="7"/>
        <w:rPr>
          <w:sz w:val="7"/>
        </w:rPr>
      </w:pPr>
    </w:p>
    <w:p w14:paraId="0211CA48" w14:textId="77777777" w:rsidR="00057E69" w:rsidRDefault="00333156" w:rsidP="00057E69">
      <w:pPr>
        <w:spacing w:line="235" w:lineRule="auto"/>
        <w:ind w:left="2349" w:hanging="238"/>
        <w:rPr>
          <w:sz w:val="11"/>
        </w:rPr>
      </w:pPr>
      <w:r>
        <w:rPr>
          <w:color w:val="FFFFFF"/>
          <w:sz w:val="11"/>
        </w:rPr>
        <w:t xml:space="preserve">COMITÉ DE </w:t>
      </w:r>
      <w:r>
        <w:rPr>
          <w:color w:val="FFFFFF"/>
          <w:spacing w:val="-3"/>
          <w:sz w:val="11"/>
        </w:rPr>
        <w:t xml:space="preserve">GRUPOS: </w:t>
      </w:r>
      <w:r>
        <w:rPr>
          <w:color w:val="FFFFFF"/>
          <w:sz w:val="11"/>
        </w:rPr>
        <w:t>SEGESA SINERSIS CEMEVISA</w:t>
      </w:r>
    </w:p>
    <w:p w14:paraId="7D35E43D" w14:textId="62A506A4" w:rsidR="008A300B" w:rsidRDefault="00057E69" w:rsidP="00057E69">
      <w:pPr>
        <w:spacing w:line="235" w:lineRule="auto"/>
        <w:ind w:left="2349" w:hanging="238"/>
        <w:rPr>
          <w:color w:val="FFFFFF"/>
          <w:sz w:val="11"/>
        </w:rPr>
      </w:pPr>
      <w:r>
        <w:rPr>
          <w:sz w:val="11"/>
        </w:rPr>
        <w:t xml:space="preserve">        </w:t>
      </w:r>
      <w:r w:rsidR="00333156">
        <w:rPr>
          <w:color w:val="FFFFFF"/>
          <w:sz w:val="11"/>
        </w:rPr>
        <w:t>CONZENTRIA</w:t>
      </w:r>
    </w:p>
    <w:p w14:paraId="6FFC9F76" w14:textId="30E8C61B" w:rsidR="00057E69" w:rsidRDefault="00057E69" w:rsidP="00057E69">
      <w:pPr>
        <w:spacing w:line="235" w:lineRule="auto"/>
        <w:ind w:left="2349" w:hanging="238"/>
        <w:rPr>
          <w:color w:val="FFFFFF"/>
          <w:sz w:val="11"/>
        </w:rPr>
      </w:pPr>
      <w:r>
        <w:rPr>
          <w:color w:val="FFFFFF"/>
          <w:sz w:val="11"/>
        </w:rPr>
        <w:t xml:space="preserve">         OPTIMUS</w:t>
      </w:r>
    </w:p>
    <w:p w14:paraId="6D04CA94" w14:textId="6BDC889F" w:rsidR="00057E69" w:rsidRDefault="00057E69" w:rsidP="00057E69">
      <w:pPr>
        <w:spacing w:line="235" w:lineRule="auto"/>
        <w:ind w:left="2349" w:hanging="238"/>
        <w:rPr>
          <w:color w:val="FFFFFF"/>
          <w:sz w:val="11"/>
        </w:rPr>
      </w:pPr>
    </w:p>
    <w:p w14:paraId="06723B85" w14:textId="77777777" w:rsidR="00057E69" w:rsidRDefault="00057E69" w:rsidP="00057E69">
      <w:pPr>
        <w:spacing w:line="235" w:lineRule="auto"/>
        <w:ind w:left="2349" w:hanging="238"/>
        <w:rPr>
          <w:sz w:val="11"/>
        </w:rPr>
      </w:pPr>
    </w:p>
    <w:p w14:paraId="1781E76E" w14:textId="77777777" w:rsidR="008A300B" w:rsidRDefault="00333156">
      <w:pPr>
        <w:pStyle w:val="Textoindependiente"/>
        <w:spacing w:before="4"/>
        <w:rPr>
          <w:sz w:val="7"/>
        </w:rPr>
      </w:pPr>
      <w:r>
        <w:br w:type="column"/>
      </w:r>
    </w:p>
    <w:p w14:paraId="6D9836C2" w14:textId="77777777" w:rsidR="008A300B" w:rsidRDefault="00333156">
      <w:pPr>
        <w:spacing w:before="1" w:line="133" w:lineRule="exact"/>
        <w:ind w:left="950"/>
        <w:jc w:val="both"/>
        <w:rPr>
          <w:sz w:val="11"/>
        </w:rPr>
      </w:pPr>
      <w:r>
        <w:rPr>
          <w:color w:val="FFFFFF"/>
          <w:sz w:val="11"/>
        </w:rPr>
        <w:t>COMITÉ DE ASOCIACIONES:</w:t>
      </w:r>
    </w:p>
    <w:p w14:paraId="03799B7A" w14:textId="77777777" w:rsidR="008A300B" w:rsidRDefault="00333156">
      <w:pPr>
        <w:spacing w:before="1" w:line="235" w:lineRule="auto"/>
        <w:ind w:left="1188" w:right="410" w:firstLine="4"/>
        <w:jc w:val="both"/>
        <w:rPr>
          <w:sz w:val="11"/>
        </w:rPr>
      </w:pPr>
      <w:r>
        <w:rPr>
          <w:color w:val="FFFFFF"/>
          <w:sz w:val="11"/>
        </w:rPr>
        <w:t>ACEPA (Alicante) FAEL (Andalucía) ACEAR (Aragón) ACEPA (Asturias) ACEC (Cantabria) ACE (Cataluña)</w:t>
      </w:r>
    </w:p>
    <w:p w14:paraId="6B4E597B" w14:textId="77777777" w:rsidR="008A300B" w:rsidRDefault="00333156">
      <w:pPr>
        <w:spacing w:line="235" w:lineRule="auto"/>
        <w:ind w:left="1027" w:right="250"/>
        <w:jc w:val="center"/>
        <w:rPr>
          <w:sz w:val="11"/>
        </w:rPr>
      </w:pPr>
      <w:r>
        <w:rPr>
          <w:color w:val="FFFFFF"/>
          <w:sz w:val="11"/>
        </w:rPr>
        <w:t>ACOELEX (Extremadura) ADEN (Galicia)</w:t>
      </w:r>
    </w:p>
    <w:p w14:paraId="37CBAC6F" w14:textId="77777777" w:rsidR="008A300B" w:rsidRDefault="00333156">
      <w:pPr>
        <w:spacing w:line="235" w:lineRule="auto"/>
        <w:ind w:left="775"/>
        <w:jc w:val="center"/>
        <w:rPr>
          <w:sz w:val="11"/>
        </w:rPr>
      </w:pPr>
      <w:r>
        <w:rPr>
          <w:color w:val="FFFFFF"/>
          <w:sz w:val="11"/>
        </w:rPr>
        <w:t>ACEMA</w:t>
      </w:r>
      <w:r>
        <w:rPr>
          <w:color w:val="FFFFFF"/>
          <w:spacing w:val="-6"/>
          <w:sz w:val="11"/>
        </w:rPr>
        <w:t xml:space="preserve"> </w:t>
      </w:r>
      <w:r>
        <w:rPr>
          <w:color w:val="FFFFFF"/>
          <w:sz w:val="11"/>
        </w:rPr>
        <w:t>(Madrid,</w:t>
      </w:r>
      <w:r>
        <w:rPr>
          <w:color w:val="FFFFFF"/>
          <w:spacing w:val="-4"/>
          <w:sz w:val="11"/>
        </w:rPr>
        <w:t xml:space="preserve"> </w:t>
      </w:r>
      <w:r>
        <w:rPr>
          <w:color w:val="FFFFFF"/>
          <w:sz w:val="11"/>
        </w:rPr>
        <w:t>C-LM,</w:t>
      </w:r>
      <w:r>
        <w:rPr>
          <w:color w:val="FFFFFF"/>
          <w:spacing w:val="-3"/>
          <w:sz w:val="11"/>
        </w:rPr>
        <w:t xml:space="preserve"> </w:t>
      </w:r>
      <w:r>
        <w:rPr>
          <w:color w:val="FFFFFF"/>
          <w:sz w:val="11"/>
        </w:rPr>
        <w:t>CL</w:t>
      </w:r>
      <w:r>
        <w:rPr>
          <w:color w:val="FFFFFF"/>
          <w:spacing w:val="-4"/>
          <w:sz w:val="11"/>
        </w:rPr>
        <w:t xml:space="preserve"> </w:t>
      </w:r>
      <w:r>
        <w:rPr>
          <w:color w:val="FFFFFF"/>
          <w:sz w:val="11"/>
        </w:rPr>
        <w:t>y</w:t>
      </w:r>
      <w:r>
        <w:rPr>
          <w:color w:val="FFFFFF"/>
          <w:spacing w:val="-4"/>
          <w:sz w:val="11"/>
        </w:rPr>
        <w:t xml:space="preserve"> </w:t>
      </w:r>
      <w:r>
        <w:rPr>
          <w:color w:val="FFFFFF"/>
          <w:sz w:val="11"/>
        </w:rPr>
        <w:t>Galicia) ACEMUR</w:t>
      </w:r>
      <w:r>
        <w:rPr>
          <w:color w:val="FFFFFF"/>
          <w:spacing w:val="-5"/>
          <w:sz w:val="11"/>
        </w:rPr>
        <w:t xml:space="preserve"> </w:t>
      </w:r>
      <w:r>
        <w:rPr>
          <w:color w:val="FFFFFF"/>
          <w:sz w:val="11"/>
        </w:rPr>
        <w:t>(Murcia)</w:t>
      </w:r>
    </w:p>
    <w:p w14:paraId="1BA2F5C5" w14:textId="2D8BD02A" w:rsidR="008A300B" w:rsidRDefault="00333156">
      <w:pPr>
        <w:spacing w:before="1" w:line="235" w:lineRule="auto"/>
        <w:ind w:left="1113" w:right="335" w:hanging="1"/>
        <w:jc w:val="center"/>
        <w:rPr>
          <w:sz w:val="11"/>
        </w:rPr>
      </w:pPr>
      <w:r>
        <w:rPr>
          <w:color w:val="FFFFFF"/>
          <w:sz w:val="11"/>
        </w:rPr>
        <w:t xml:space="preserve"> ACE (País Vasco) AECER (La Rioja) COMELEC (Valencia)</w:t>
      </w:r>
    </w:p>
    <w:p w14:paraId="55BB3911" w14:textId="77777777" w:rsidR="008A300B" w:rsidRDefault="00333156">
      <w:pPr>
        <w:spacing w:before="80" w:line="235" w:lineRule="auto"/>
        <w:ind w:left="649"/>
        <w:jc w:val="center"/>
        <w:rPr>
          <w:sz w:val="11"/>
        </w:rPr>
      </w:pPr>
      <w:r>
        <w:br w:type="column"/>
      </w:r>
      <w:r>
        <w:rPr>
          <w:color w:val="FFFFFF"/>
          <w:sz w:val="11"/>
        </w:rPr>
        <w:t>COMITÉ DE GRUPOS Y ASESOR DE ASOCIACIONES:</w:t>
      </w:r>
    </w:p>
    <w:p w14:paraId="0A892B5A" w14:textId="67BD9E17" w:rsidR="008A300B" w:rsidRDefault="00333156">
      <w:pPr>
        <w:spacing w:before="1" w:line="235" w:lineRule="auto"/>
        <w:ind w:left="1143" w:right="495"/>
        <w:jc w:val="center"/>
        <w:rPr>
          <w:color w:val="FFFFFF"/>
          <w:w w:val="95"/>
          <w:sz w:val="11"/>
        </w:rPr>
      </w:pPr>
      <w:r>
        <w:rPr>
          <w:color w:val="FFFFFF"/>
          <w:sz w:val="11"/>
        </w:rPr>
        <w:t xml:space="preserve">SEGESA SINERSIS CEMEVISA </w:t>
      </w:r>
      <w:r>
        <w:rPr>
          <w:color w:val="FFFFFF"/>
          <w:w w:val="95"/>
          <w:sz w:val="11"/>
        </w:rPr>
        <w:t>CONZENTRIA</w:t>
      </w:r>
    </w:p>
    <w:p w14:paraId="7066D974" w14:textId="133CB308" w:rsidR="00057E69" w:rsidRDefault="00057E69">
      <w:pPr>
        <w:spacing w:before="1" w:line="235" w:lineRule="auto"/>
        <w:ind w:left="1143" w:right="495"/>
        <w:jc w:val="center"/>
        <w:rPr>
          <w:sz w:val="11"/>
        </w:rPr>
      </w:pPr>
      <w:r>
        <w:rPr>
          <w:color w:val="FFFFFF"/>
          <w:w w:val="95"/>
          <w:sz w:val="11"/>
        </w:rPr>
        <w:t>OPTIMUS</w:t>
      </w:r>
    </w:p>
    <w:p w14:paraId="4B50DDEE" w14:textId="77777777" w:rsidR="008A300B" w:rsidRDefault="00333156">
      <w:pPr>
        <w:spacing w:before="3" w:line="232" w:lineRule="auto"/>
        <w:ind w:left="1064" w:right="417"/>
        <w:jc w:val="center"/>
        <w:rPr>
          <w:sz w:val="11"/>
        </w:rPr>
      </w:pPr>
      <w:r>
        <w:rPr>
          <w:color w:val="FFFFFF"/>
          <w:sz w:val="11"/>
        </w:rPr>
        <w:t>FAEL</w:t>
      </w:r>
      <w:r>
        <w:rPr>
          <w:color w:val="FFFFFF"/>
          <w:spacing w:val="-15"/>
          <w:sz w:val="11"/>
        </w:rPr>
        <w:t xml:space="preserve"> </w:t>
      </w:r>
      <w:r>
        <w:rPr>
          <w:color w:val="FFFFFF"/>
          <w:sz w:val="11"/>
        </w:rPr>
        <w:t>(Andalucía) ACE (Cataluña) ADEN</w:t>
      </w:r>
      <w:r>
        <w:rPr>
          <w:color w:val="FFFFFF"/>
          <w:spacing w:val="-5"/>
          <w:sz w:val="11"/>
        </w:rPr>
        <w:t xml:space="preserve"> </w:t>
      </w:r>
      <w:r>
        <w:rPr>
          <w:color w:val="FFFFFF"/>
          <w:sz w:val="11"/>
        </w:rPr>
        <w:t>(Galicia)</w:t>
      </w:r>
    </w:p>
    <w:p w14:paraId="785EE32D" w14:textId="77777777" w:rsidR="008A300B" w:rsidRDefault="00333156">
      <w:pPr>
        <w:spacing w:line="134" w:lineRule="exact"/>
        <w:ind w:left="644"/>
        <w:jc w:val="center"/>
        <w:rPr>
          <w:sz w:val="11"/>
        </w:rPr>
      </w:pPr>
      <w:r>
        <w:rPr>
          <w:color w:val="FFFFFF"/>
          <w:sz w:val="11"/>
        </w:rPr>
        <w:t>ACEMA</w:t>
      </w:r>
      <w:r>
        <w:rPr>
          <w:color w:val="FFFFFF"/>
          <w:spacing w:val="-4"/>
          <w:sz w:val="11"/>
        </w:rPr>
        <w:t xml:space="preserve"> </w:t>
      </w:r>
      <w:r>
        <w:rPr>
          <w:color w:val="FFFFFF"/>
          <w:sz w:val="11"/>
        </w:rPr>
        <w:t>(Madrid,</w:t>
      </w:r>
      <w:r>
        <w:rPr>
          <w:color w:val="FFFFFF"/>
          <w:spacing w:val="-6"/>
          <w:sz w:val="11"/>
        </w:rPr>
        <w:t xml:space="preserve"> </w:t>
      </w:r>
      <w:r>
        <w:rPr>
          <w:color w:val="FFFFFF"/>
          <w:sz w:val="11"/>
        </w:rPr>
        <w:t>C-LM,</w:t>
      </w:r>
      <w:r>
        <w:rPr>
          <w:color w:val="FFFFFF"/>
          <w:spacing w:val="-3"/>
          <w:sz w:val="11"/>
        </w:rPr>
        <w:t xml:space="preserve"> </w:t>
      </w:r>
      <w:r>
        <w:rPr>
          <w:color w:val="FFFFFF"/>
          <w:sz w:val="11"/>
        </w:rPr>
        <w:t>CL</w:t>
      </w:r>
      <w:r>
        <w:rPr>
          <w:color w:val="FFFFFF"/>
          <w:spacing w:val="-4"/>
          <w:sz w:val="11"/>
        </w:rPr>
        <w:t xml:space="preserve"> </w:t>
      </w:r>
      <w:r>
        <w:rPr>
          <w:color w:val="FFFFFF"/>
          <w:sz w:val="11"/>
        </w:rPr>
        <w:t>y</w:t>
      </w:r>
      <w:r>
        <w:rPr>
          <w:color w:val="FFFFFF"/>
          <w:spacing w:val="-4"/>
          <w:sz w:val="11"/>
        </w:rPr>
        <w:t xml:space="preserve"> </w:t>
      </w:r>
      <w:r>
        <w:rPr>
          <w:color w:val="FFFFFF"/>
          <w:sz w:val="11"/>
        </w:rPr>
        <w:t>Galicia)</w:t>
      </w:r>
    </w:p>
    <w:p w14:paraId="6B3E2EE1" w14:textId="77777777" w:rsidR="008A300B" w:rsidRDefault="00333156">
      <w:pPr>
        <w:pStyle w:val="Textoindependiente"/>
        <w:spacing w:before="4"/>
        <w:rPr>
          <w:sz w:val="7"/>
        </w:rPr>
      </w:pPr>
      <w:r>
        <w:br w:type="column"/>
      </w:r>
    </w:p>
    <w:p w14:paraId="4B995F8E" w14:textId="77777777" w:rsidR="008A300B" w:rsidRDefault="00333156">
      <w:pPr>
        <w:spacing w:before="1" w:line="133" w:lineRule="exact"/>
        <w:ind w:left="880" w:right="2160"/>
        <w:jc w:val="center"/>
        <w:rPr>
          <w:sz w:val="11"/>
        </w:rPr>
      </w:pPr>
      <w:r>
        <w:rPr>
          <w:color w:val="FFFFFF"/>
          <w:sz w:val="11"/>
        </w:rPr>
        <w:t>COMITÉ DE MERCADOS</w:t>
      </w:r>
    </w:p>
    <w:p w14:paraId="55F3A121" w14:textId="77777777" w:rsidR="008A300B" w:rsidRDefault="00333156">
      <w:pPr>
        <w:spacing w:before="1" w:line="235" w:lineRule="auto"/>
        <w:ind w:left="882" w:right="2160"/>
        <w:jc w:val="center"/>
        <w:rPr>
          <w:sz w:val="11"/>
        </w:rPr>
      </w:pPr>
      <w:r>
        <w:rPr>
          <w:color w:val="FFFFFF"/>
          <w:sz w:val="11"/>
        </w:rPr>
        <w:t>(Especialistas de Grupos) COMITÉ AD HOC</w:t>
      </w:r>
    </w:p>
    <w:p w14:paraId="7E7940F5" w14:textId="77777777" w:rsidR="008A300B" w:rsidRDefault="00333156">
      <w:pPr>
        <w:spacing w:line="131" w:lineRule="exact"/>
        <w:ind w:left="540" w:right="1818"/>
        <w:jc w:val="center"/>
        <w:rPr>
          <w:sz w:val="11"/>
        </w:rPr>
      </w:pPr>
      <w:r>
        <w:rPr>
          <w:color w:val="FFFFFF"/>
          <w:sz w:val="11"/>
        </w:rPr>
        <w:t>(En función de necesidades específicas)</w:t>
      </w:r>
    </w:p>
    <w:p w14:paraId="0CBDEC45" w14:textId="77777777" w:rsidR="008A300B" w:rsidRDefault="008A300B">
      <w:pPr>
        <w:spacing w:line="131" w:lineRule="exact"/>
        <w:jc w:val="center"/>
        <w:rPr>
          <w:sz w:val="11"/>
        </w:rPr>
        <w:sectPr w:rsidR="008A300B">
          <w:type w:val="continuous"/>
          <w:pgSz w:w="11910" w:h="16840"/>
          <w:pgMar w:top="1320" w:right="0" w:bottom="280" w:left="0" w:header="720" w:footer="720" w:gutter="0"/>
          <w:cols w:num="4" w:space="720" w:equalWidth="0">
            <w:col w:w="3052" w:space="40"/>
            <w:col w:w="2357" w:space="39"/>
            <w:col w:w="2226" w:space="39"/>
            <w:col w:w="4157"/>
          </w:cols>
        </w:sectPr>
      </w:pPr>
    </w:p>
    <w:p w14:paraId="487423EC" w14:textId="77777777" w:rsidR="008A300B" w:rsidRDefault="008A300B">
      <w:pPr>
        <w:pStyle w:val="Textoindependiente"/>
        <w:spacing w:before="6"/>
      </w:pPr>
    </w:p>
    <w:p w14:paraId="2A92F04C" w14:textId="77777777" w:rsidR="008A300B" w:rsidRDefault="00333156">
      <w:pPr>
        <w:spacing w:before="52"/>
        <w:ind w:left="1701" w:right="1722"/>
        <w:rPr>
          <w:sz w:val="24"/>
        </w:rPr>
      </w:pPr>
      <w:r>
        <w:rPr>
          <w:b/>
          <w:sz w:val="24"/>
        </w:rPr>
        <w:t xml:space="preserve">La Federación representa al sector de Comerciantes de Electrodomésticos </w:t>
      </w:r>
      <w:r>
        <w:rPr>
          <w:sz w:val="24"/>
        </w:rPr>
        <w:t>como miembro de pleno derecho en las siguient</w:t>
      </w:r>
      <w:r>
        <w:rPr>
          <w:sz w:val="24"/>
        </w:rPr>
        <w:t>es patronales:</w:t>
      </w:r>
    </w:p>
    <w:p w14:paraId="62196C19" w14:textId="77777777" w:rsidR="008A300B" w:rsidRDefault="008A300B">
      <w:pPr>
        <w:pStyle w:val="Textoindependiente"/>
        <w:rPr>
          <w:sz w:val="20"/>
        </w:rPr>
      </w:pPr>
    </w:p>
    <w:p w14:paraId="0454E8C8" w14:textId="77777777" w:rsidR="008A300B" w:rsidRDefault="008A300B">
      <w:pPr>
        <w:pStyle w:val="Textoindependiente"/>
        <w:rPr>
          <w:sz w:val="20"/>
        </w:rPr>
      </w:pPr>
    </w:p>
    <w:p w14:paraId="4872F122" w14:textId="77777777" w:rsidR="008A300B" w:rsidRDefault="008A300B">
      <w:pPr>
        <w:pStyle w:val="Textoindependiente"/>
        <w:rPr>
          <w:sz w:val="20"/>
        </w:rPr>
      </w:pPr>
    </w:p>
    <w:p w14:paraId="7C999331" w14:textId="77777777" w:rsidR="008A300B" w:rsidRDefault="008A300B">
      <w:pPr>
        <w:pStyle w:val="Textoindependiente"/>
        <w:rPr>
          <w:sz w:val="20"/>
        </w:rPr>
      </w:pPr>
    </w:p>
    <w:p w14:paraId="2AB0C9F2" w14:textId="77777777" w:rsidR="008A300B" w:rsidRDefault="008A300B">
      <w:pPr>
        <w:pStyle w:val="Textoindependiente"/>
        <w:rPr>
          <w:sz w:val="20"/>
        </w:rPr>
      </w:pPr>
    </w:p>
    <w:p w14:paraId="5B40083A" w14:textId="77777777" w:rsidR="008A300B" w:rsidRDefault="00333156">
      <w:pPr>
        <w:pStyle w:val="Textoindependiente"/>
        <w:spacing w:before="6"/>
        <w:rPr>
          <w:sz w:val="18"/>
        </w:rPr>
      </w:pPr>
      <w:r>
        <w:pict w14:anchorId="41E8D852">
          <v:group id="_x0000_s2082" style="position:absolute;margin-left:171.4pt;margin-top:13.3pt;width:235pt;height:27.25pt;z-index:-15718912;mso-wrap-distance-left:0;mso-wrap-distance-right:0;mso-position-horizontal-relative:page" coordorigin="3428,266" coordsize="4700,545">
            <v:shape id="_x0000_s2085" style="position:absolute;left:3435;top:273;width:4684;height:529" coordorigin="3435,274" coordsize="4684,529" path="m8026,802r-4497,l3492,795r-29,-19l3443,748r-8,-34l3435,362r8,-34l3463,300r29,-19l3529,274r4497,l8062,281r30,19l8112,328r7,34l8119,714r-7,34l8092,776r-30,19l8026,802xe" fillcolor="#70ac46" stroked="f">
              <v:path arrowok="t"/>
            </v:shape>
            <v:shape id="_x0000_s2084" style="position:absolute;left:3435;top:273;width:4684;height:529" coordorigin="3435,274" coordsize="4684,529" path="m3435,362r8,-34l3463,300r29,-19l3529,274r4497,l8062,281r30,19l8112,328r7,34l8119,714r-7,34l8092,776r-30,19l8026,802r-4497,l3492,795r-29,-19l3443,748r-8,-34l3435,362xe" filled="f" strokecolor="#2f528e" strokeweight=".27861mm">
              <v:path arrowok="t"/>
            </v:shape>
            <v:shape id="_x0000_s2083" type="#_x0000_t202" style="position:absolute;left:3427;top:265;width:4700;height:545" filled="f" stroked="f">
              <v:textbox inset="0,0,0,0">
                <w:txbxContent>
                  <w:p w14:paraId="19D48D42" w14:textId="77777777" w:rsidR="008A300B" w:rsidRDefault="00333156">
                    <w:pPr>
                      <w:spacing w:before="48"/>
                      <w:ind w:left="192" w:right="192"/>
                      <w:jc w:val="center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10"/>
                        <w:sz w:val="18"/>
                      </w:rPr>
                      <w:t>FECE</w:t>
                    </w:r>
                  </w:p>
                  <w:p w14:paraId="0A3BEAD5" w14:textId="77777777" w:rsidR="008A300B" w:rsidRDefault="00333156">
                    <w:pPr>
                      <w:spacing w:before="13"/>
                      <w:ind w:left="193" w:right="192"/>
                      <w:jc w:val="center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10"/>
                        <w:sz w:val="18"/>
                      </w:rPr>
                      <w:t>REPRESENTACIÓN Y PARTICIPACIÓN EN PATRONALES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2888591" w14:textId="77777777" w:rsidR="008A300B" w:rsidRDefault="008A300B">
      <w:pPr>
        <w:pStyle w:val="Textoindependiente"/>
        <w:spacing w:before="5"/>
        <w:rPr>
          <w:sz w:val="14"/>
        </w:rPr>
      </w:pPr>
    </w:p>
    <w:p w14:paraId="0A78E61E" w14:textId="77777777" w:rsidR="008A300B" w:rsidRDefault="00333156">
      <w:pPr>
        <w:spacing w:before="67"/>
        <w:ind w:right="348"/>
        <w:jc w:val="center"/>
        <w:rPr>
          <w:sz w:val="18"/>
        </w:rPr>
      </w:pPr>
      <w:r>
        <w:pict w14:anchorId="1CBFA944">
          <v:group id="_x0000_s2063" style="position:absolute;left:0;text-align:left;margin-left:-.4pt;margin-top:-4.65pt;width:596.15pt;height:340.7pt;z-index:-16078848;mso-position-horizontal-relative:page" coordorigin="-8,-93" coordsize="11923,6814">
            <v:shape id="_x0000_s2081" style="position:absolute;left:4158;top:1838;width:3349;height:708" coordorigin="4159,1839" coordsize="3349,708" o:spt="100" adj="0,,0" path="m7507,1839r,l7507,2547m4159,1839r,l4159,2547e" filled="f" strokecolor="#4472c3" strokeweight=".77178mm">
              <v:stroke joinstyle="round"/>
              <v:formulas/>
              <v:path arrowok="t" o:connecttype="segments"/>
            </v:shape>
            <v:line id="_x0000_s2080" style="position:absolute" from="1077,1846" to="10868,1846" strokecolor="#4472c3" strokeweight="1.0337mm"/>
            <v:shape id="_x0000_s2079" style="position:absolute;left:3755;top:-85;width:3746;height:1939" coordorigin="3755,-85" coordsize="3746,1939" o:spt="100" adj="0,,0" path="m7501,1009r,l3755,1009m5777,-85r,l5777,1854e" filled="f" strokecolor="#4472c3" strokeweight=".77178mm">
              <v:stroke joinstyle="round"/>
              <v:formulas/>
              <v:path arrowok="t" o:connecttype="segments"/>
            </v:shape>
            <v:shape id="_x0000_s2078" style="position:absolute;left:4530;top:-85;width:2494;height:528" coordorigin="4530,-85" coordsize="2494,528" path="m6931,443r-2307,l4587,436r-29,-19l4538,389r-8,-34l4530,3r8,-34l4558,-59r29,-19l4624,-85r2307,l6967,-78r30,19l7017,-31r7,34l7024,355r-7,34l6997,417r-30,19l6931,443xe" fillcolor="#4472c3" stroked="f">
              <v:path arrowok="t"/>
            </v:shape>
            <v:shape id="_x0000_s2077" style="position:absolute;left:4530;top:-85;width:2494;height:528" coordorigin="4530,-85" coordsize="2494,528" path="m4530,3r8,-34l4558,-59r29,-19l4624,-85r2307,l6967,-78r30,19l7017,-31r7,34l7024,355r-7,34l6997,417r-30,19l6931,443r-2307,l4587,436r-29,-19l4538,389r-8,-34l4530,3xe" filled="f" strokecolor="#2f528e" strokeweight=".27861mm">
              <v:path arrowok="t"/>
            </v:shape>
            <v:shape id="_x0000_s2076" style="position:absolute;left:1690;top:724;width:2494;height:528" coordorigin="1690,724" coordsize="2494,528" path="m4091,1252r-2307,l1747,1245r-29,-19l1698,1197r-8,-34l1690,811r8,-34l1718,750r29,-19l1784,724r2307,l4127,731r29,19l4177,777r7,34l4184,1163r-7,34l4156,1226r-29,19l4091,1252xe" fillcolor="#4472c3" stroked="f">
              <v:path arrowok="t"/>
            </v:shape>
            <v:shape id="_x0000_s2075" style="position:absolute;left:1690;top:724;width:2494;height:528" coordorigin="1690,724" coordsize="2494,528" path="m1690,811r8,-34l1718,750r29,-19l1784,724r2307,l4127,731r29,19l4177,777r7,34l4184,1163r-7,34l4156,1226r-29,19l4091,1252r-2307,l1747,1245r-29,-19l1698,1197r-8,-34l1690,811xe" filled="f" strokecolor="#2f528e" strokeweight=".27861mm">
              <v:path arrowok="t"/>
            </v:shape>
            <v:shape id="_x0000_s2074" style="position:absolute;left:7421;top:745;width:2494;height:528" coordorigin="7422,746" coordsize="2494,528" path="m9822,1274r-2307,l7479,1267r-30,-20l7429,1219r-7,-34l7422,833r7,-34l7449,771r30,-18l7515,746r2307,l9858,753r30,18l9908,799r7,34l9915,1185r-7,34l9888,1247r-30,20l9822,1274xe" fillcolor="#4472c3" stroked="f">
              <v:path arrowok="t"/>
            </v:shape>
            <v:shape id="_x0000_s2073" style="position:absolute;left:7421;top:745;width:2494;height:528" coordorigin="7422,746" coordsize="2494,528" path="m7422,833r7,-34l7449,771r30,-18l7515,746r2307,l9858,753r30,18l9908,799r7,34l9915,1185r-7,34l9888,1247r-30,20l9822,1274r-2307,l7479,1267r-30,-20l7429,1219r-7,-34l7422,833xe" filled="f" strokecolor="#2f528e" strokeweight=".27861mm">
              <v:path arrowok="t"/>
            </v:shape>
            <v:shape id="_x0000_s2072" style="position:absolute;top:2526;width:2346;height:4187" coordorigin=",2526" coordsize="2346,4187" path="m1930,6713r-1663,l193,6706r-71,-18l57,6659,,6621,,2618r57,-38l122,2551r71,-19l267,2526r1663,l2004,2532r71,19l2140,2580r58,38l2248,2666r41,54l2319,2781r20,67l2345,2918r,3403l2339,6391r-20,66l2289,6519r-41,54l2198,6621r-58,38l2075,6688r-71,18l1930,6713xe" fillcolor="#4472c3" stroked="f">
              <v:path arrowok="t"/>
            </v:shape>
            <v:shape id="_x0000_s2071" style="position:absolute;top:2526;width:2346;height:4187" coordorigin=",2526" coordsize="2346,4187" path="m,2618r57,-38l122,2551r71,-19l267,2526r1663,l2004,2532r71,19l2140,2580r58,38l2248,2666r41,54l2319,2781r20,67l2345,2918r,3403l2339,6391r-20,66l2289,6519r-41,54l2198,6621r-58,38l2075,6688r-71,18l1930,6713r-1663,l193,6706r-71,-18l57,6659,,6621e" filled="f" strokecolor="#2f528e" strokeweight=".27861mm">
              <v:path arrowok="t"/>
            </v:shape>
            <v:shape id="_x0000_s2070" style="position:absolute;left:2631;top:2509;width:3057;height:1016" coordorigin="2631,2510" coordsize="3057,1016" path="m5508,3525r-2698,l2740,3512r-57,-37l2645,3422r-14,-67l2631,2679r14,-66l2683,2559r57,-36l2810,2510r2698,l5578,2523r57,36l5673,2613r14,66l5687,3355r-14,67l5635,3475r-57,37l5508,3525xe" fillcolor="#4472c3" stroked="f">
              <v:path arrowok="t"/>
            </v:shape>
            <v:shape id="_x0000_s2069" style="position:absolute;left:2631;top:2509;width:3057;height:1016" coordorigin="2631,2510" coordsize="3057,1016" path="m2631,2679r14,-66l2683,2559r57,-36l2810,2510r2698,l5578,2523r57,36l5673,2613r14,66l5687,3355r-14,67l5635,3475r-57,37l5508,3525r-2698,l2740,3512r-57,-37l2645,3422r-14,-67l2631,2679xe" filled="f" strokecolor="#2f528e" strokeweight=".27861mm">
              <v:path arrowok="t"/>
            </v:shape>
            <v:shape id="_x0000_s2068" style="position:absolute;left:5971;top:2509;width:3057;height:1461" coordorigin="5972,2510" coordsize="3057,1461" path="m8771,3970r-2540,l6149,3958r-71,-35l6022,3871r-37,-67l5972,3727r,-974l5985,2676r37,-66l6078,2557r71,-35l6231,2510r2540,l8852,2522r71,35l8978,2610r37,66l9028,2753r,974l9015,3804r-37,67l8923,3923r-71,35l8771,3970xe" fillcolor="#4472c3" stroked="f">
              <v:path arrowok="t"/>
            </v:shape>
            <v:shape id="_x0000_s2067" style="position:absolute;left:5971;top:2509;width:3057;height:1461" coordorigin="5972,2510" coordsize="3057,1461" path="m5972,2753r13,-77l6022,2610r56,-53l6149,2522r82,-12l8771,2510r81,12l8923,2557r55,53l9015,2676r13,77l9028,3727r-13,77l8978,3871r-55,52l8852,3958r-81,12l6231,3970r-82,-12l6078,3923r-56,-52l5985,3804r-13,-77l5972,2753xe" filled="f" strokecolor="#2f528e" strokeweight=".27861mm">
              <v:path arrowok="t"/>
            </v:shape>
            <v:shape id="_x0000_s2066" style="position:absolute;left:9313;top:2509;width:2593;height:1765" coordorigin="9314,2510" coordsize="2593,1765" path="m11906,4274r-2280,l9554,4266r-65,-22l9431,4209r-49,-45l9346,4109r-24,-62l9314,3979r,-1175l9322,2736r24,-61l9382,2620r49,-45l9489,2540r65,-22l9626,2510r2280,l11906,4274xe" fillcolor="#4472c3" stroked="f">
              <v:path arrowok="t"/>
            </v:shape>
            <v:shape id="_x0000_s2065" style="position:absolute;left:9313;top:2509;width:2593;height:1765" coordorigin="9314,2510" coordsize="2593,1765" o:spt="100" adj="0,,0" path="m9314,2804r8,-68l9346,2675r36,-55l9431,2575r58,-35l9554,2518r72,-8l11906,2510t,1764l9626,4274r-72,-8l9489,4244r-58,-35l9382,4164r-36,-55l9322,4047r-8,-68l9314,2804e" filled="f" strokecolor="#2f528e" strokeweight=".27861mm">
              <v:stroke joinstyle="round"/>
              <v:formulas/>
              <v:path arrowok="t" o:connecttype="segments"/>
            </v:shape>
            <v:shape id="_x0000_s2064" style="position:absolute;left:1098;top:1818;width:9735;height:729" coordorigin="1098,1818" coordsize="9735,729" o:spt="100" adj="0,,0" path="m1098,1818r,l1098,2526t9735,-687l10833,1839r,708e" filled="f" strokecolor="#4472c3" strokeweight=".77178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FFFFFF"/>
          <w:w w:val="110"/>
          <w:sz w:val="18"/>
        </w:rPr>
        <w:t>VOCALES</w:t>
      </w:r>
    </w:p>
    <w:p w14:paraId="5B20C997" w14:textId="77777777" w:rsidR="008A300B" w:rsidRDefault="008A300B">
      <w:pPr>
        <w:pStyle w:val="Textoindependiente"/>
        <w:rPr>
          <w:sz w:val="20"/>
        </w:rPr>
      </w:pPr>
    </w:p>
    <w:p w14:paraId="13E284A5" w14:textId="77777777" w:rsidR="008A300B" w:rsidRDefault="008A300B">
      <w:pPr>
        <w:pStyle w:val="Textoindependiente"/>
        <w:spacing w:before="7"/>
        <w:rPr>
          <w:sz w:val="22"/>
        </w:rPr>
      </w:pPr>
    </w:p>
    <w:p w14:paraId="740758CC" w14:textId="77777777" w:rsidR="008A300B" w:rsidRDefault="008A300B">
      <w:pPr>
        <w:sectPr w:rsidR="008A300B">
          <w:pgSz w:w="11910" w:h="16840"/>
          <w:pgMar w:top="2100" w:right="0" w:bottom="1560" w:left="0" w:header="1331" w:footer="1364" w:gutter="0"/>
          <w:cols w:space="720"/>
        </w:sectPr>
      </w:pPr>
    </w:p>
    <w:p w14:paraId="58E6866A" w14:textId="77777777" w:rsidR="008A300B" w:rsidRDefault="00333156">
      <w:pPr>
        <w:spacing w:before="67"/>
        <w:ind w:left="2073"/>
        <w:rPr>
          <w:sz w:val="18"/>
        </w:rPr>
      </w:pPr>
      <w:r>
        <w:rPr>
          <w:color w:val="FFFFFF"/>
          <w:spacing w:val="-3"/>
          <w:w w:val="110"/>
          <w:sz w:val="18"/>
        </w:rPr>
        <w:t xml:space="preserve">SECRETARÍA </w:t>
      </w:r>
      <w:r>
        <w:rPr>
          <w:color w:val="FFFFFF"/>
          <w:w w:val="110"/>
          <w:sz w:val="18"/>
        </w:rPr>
        <w:t>GENERAL</w:t>
      </w:r>
    </w:p>
    <w:p w14:paraId="1EBF7789" w14:textId="77777777" w:rsidR="008A300B" w:rsidRDefault="00333156">
      <w:pPr>
        <w:spacing w:before="88"/>
        <w:ind w:left="2041" w:right="2372"/>
        <w:jc w:val="center"/>
        <w:rPr>
          <w:sz w:val="18"/>
        </w:rPr>
      </w:pPr>
      <w:r>
        <w:br w:type="column"/>
      </w:r>
      <w:r>
        <w:rPr>
          <w:color w:val="FFFFFF"/>
          <w:w w:val="110"/>
          <w:sz w:val="18"/>
        </w:rPr>
        <w:t>DIRECCIÓN GENERAL</w:t>
      </w:r>
    </w:p>
    <w:p w14:paraId="3259933E" w14:textId="77777777" w:rsidR="008A300B" w:rsidRDefault="008A300B">
      <w:pPr>
        <w:jc w:val="center"/>
        <w:rPr>
          <w:sz w:val="18"/>
        </w:rPr>
        <w:sectPr w:rsidR="008A300B">
          <w:type w:val="continuous"/>
          <w:pgSz w:w="11910" w:h="16840"/>
          <w:pgMar w:top="1320" w:right="0" w:bottom="280" w:left="0" w:header="720" w:footer="720" w:gutter="0"/>
          <w:cols w:num="2" w:space="720" w:equalWidth="0">
            <w:col w:w="3845" w:space="1920"/>
            <w:col w:w="6145"/>
          </w:cols>
        </w:sectPr>
      </w:pPr>
    </w:p>
    <w:p w14:paraId="31728E83" w14:textId="77777777" w:rsidR="008A300B" w:rsidRDefault="008A300B">
      <w:pPr>
        <w:pStyle w:val="Textoindependiente"/>
        <w:rPr>
          <w:sz w:val="20"/>
        </w:rPr>
      </w:pPr>
    </w:p>
    <w:p w14:paraId="12D1FB07" w14:textId="77777777" w:rsidR="008A300B" w:rsidRDefault="008A300B">
      <w:pPr>
        <w:pStyle w:val="Textoindependiente"/>
        <w:rPr>
          <w:sz w:val="20"/>
        </w:rPr>
      </w:pPr>
    </w:p>
    <w:p w14:paraId="1C98014E" w14:textId="77777777" w:rsidR="008A300B" w:rsidRDefault="008A300B">
      <w:pPr>
        <w:pStyle w:val="Textoindependiente"/>
        <w:rPr>
          <w:sz w:val="20"/>
        </w:rPr>
      </w:pPr>
    </w:p>
    <w:p w14:paraId="0E76C4F0" w14:textId="77777777" w:rsidR="008A300B" w:rsidRDefault="008A300B">
      <w:pPr>
        <w:pStyle w:val="Textoindependiente"/>
        <w:rPr>
          <w:sz w:val="20"/>
        </w:rPr>
      </w:pPr>
    </w:p>
    <w:p w14:paraId="7D6DD61E" w14:textId="77777777" w:rsidR="008A300B" w:rsidRDefault="008A300B">
      <w:pPr>
        <w:pStyle w:val="Textoindependiente"/>
        <w:rPr>
          <w:sz w:val="20"/>
        </w:rPr>
      </w:pPr>
    </w:p>
    <w:p w14:paraId="79BC402B" w14:textId="77777777" w:rsidR="008A300B" w:rsidRDefault="008A300B">
      <w:pPr>
        <w:rPr>
          <w:sz w:val="20"/>
        </w:rPr>
        <w:sectPr w:rsidR="008A300B">
          <w:type w:val="continuous"/>
          <w:pgSz w:w="11910" w:h="16840"/>
          <w:pgMar w:top="1320" w:right="0" w:bottom="280" w:left="0" w:header="720" w:footer="720" w:gutter="0"/>
          <w:cols w:space="720"/>
        </w:sectPr>
      </w:pPr>
    </w:p>
    <w:p w14:paraId="45F6BAD1" w14:textId="77777777" w:rsidR="008A300B" w:rsidRDefault="008A300B">
      <w:pPr>
        <w:pStyle w:val="Textoindependiente"/>
        <w:rPr>
          <w:sz w:val="14"/>
        </w:rPr>
      </w:pPr>
    </w:p>
    <w:p w14:paraId="2569ADE2" w14:textId="77777777" w:rsidR="008A300B" w:rsidRDefault="00333156">
      <w:pPr>
        <w:spacing w:before="88"/>
        <w:ind w:left="154" w:right="76"/>
        <w:jc w:val="center"/>
        <w:rPr>
          <w:b/>
          <w:sz w:val="15"/>
        </w:rPr>
      </w:pPr>
      <w:r>
        <w:rPr>
          <w:b/>
          <w:color w:val="FFFFFF"/>
          <w:w w:val="110"/>
          <w:sz w:val="15"/>
        </w:rPr>
        <w:t>CEOE</w:t>
      </w:r>
    </w:p>
    <w:p w14:paraId="6240754A" w14:textId="77777777" w:rsidR="008A300B" w:rsidRDefault="00333156">
      <w:pPr>
        <w:spacing w:before="2"/>
        <w:ind w:left="808" w:right="160" w:hanging="560"/>
        <w:rPr>
          <w:sz w:val="15"/>
        </w:rPr>
      </w:pPr>
      <w:r>
        <w:rPr>
          <w:color w:val="FFFFFF"/>
          <w:w w:val="110"/>
          <w:sz w:val="15"/>
        </w:rPr>
        <w:t>Asamblea</w:t>
      </w:r>
      <w:r>
        <w:rPr>
          <w:color w:val="FFFFFF"/>
          <w:spacing w:val="-13"/>
          <w:w w:val="110"/>
          <w:sz w:val="15"/>
        </w:rPr>
        <w:t xml:space="preserve"> </w:t>
      </w:r>
      <w:r>
        <w:rPr>
          <w:color w:val="FFFFFF"/>
          <w:w w:val="110"/>
          <w:sz w:val="15"/>
        </w:rPr>
        <w:t>General</w:t>
      </w:r>
      <w:r>
        <w:rPr>
          <w:color w:val="FFFFFF"/>
          <w:spacing w:val="-14"/>
          <w:w w:val="110"/>
          <w:sz w:val="15"/>
        </w:rPr>
        <w:t xml:space="preserve"> </w:t>
      </w:r>
      <w:r>
        <w:rPr>
          <w:color w:val="FFFFFF"/>
          <w:w w:val="110"/>
          <w:sz w:val="15"/>
        </w:rPr>
        <w:t>y</w:t>
      </w:r>
      <w:r>
        <w:rPr>
          <w:color w:val="FFFFFF"/>
          <w:spacing w:val="-12"/>
          <w:w w:val="110"/>
          <w:sz w:val="15"/>
        </w:rPr>
        <w:t xml:space="preserve"> </w:t>
      </w:r>
      <w:r>
        <w:rPr>
          <w:color w:val="FFFFFF"/>
          <w:w w:val="110"/>
          <w:sz w:val="15"/>
        </w:rPr>
        <w:t>Junta Directiva</w:t>
      </w:r>
    </w:p>
    <w:p w14:paraId="5DE08EF1" w14:textId="77777777" w:rsidR="008A300B" w:rsidRDefault="00333156">
      <w:pPr>
        <w:spacing w:before="1"/>
        <w:ind w:left="849" w:right="219" w:hanging="538"/>
        <w:rPr>
          <w:sz w:val="15"/>
        </w:rPr>
      </w:pPr>
      <w:r>
        <w:rPr>
          <w:color w:val="FFFFFF"/>
          <w:w w:val="110"/>
          <w:sz w:val="15"/>
          <w:u w:val="single" w:color="FFFFFF"/>
        </w:rPr>
        <w:t>Comisiones</w:t>
      </w:r>
      <w:r>
        <w:rPr>
          <w:color w:val="FFFFFF"/>
          <w:spacing w:val="-13"/>
          <w:w w:val="110"/>
          <w:sz w:val="15"/>
          <w:u w:val="single" w:color="FFFFFF"/>
        </w:rPr>
        <w:t xml:space="preserve"> </w:t>
      </w:r>
      <w:r>
        <w:rPr>
          <w:color w:val="FFFFFF"/>
          <w:w w:val="110"/>
          <w:sz w:val="15"/>
          <w:u w:val="single" w:color="FFFFFF"/>
        </w:rPr>
        <w:t>y</w:t>
      </w:r>
      <w:r>
        <w:rPr>
          <w:color w:val="FFFFFF"/>
          <w:spacing w:val="-12"/>
          <w:w w:val="110"/>
          <w:sz w:val="15"/>
          <w:u w:val="single" w:color="FFFFFF"/>
        </w:rPr>
        <w:t xml:space="preserve"> </w:t>
      </w:r>
      <w:r>
        <w:rPr>
          <w:color w:val="FFFFFF"/>
          <w:w w:val="110"/>
          <w:sz w:val="15"/>
          <w:u w:val="single" w:color="FFFFFF"/>
        </w:rPr>
        <w:t>Grupos</w:t>
      </w:r>
      <w:r>
        <w:rPr>
          <w:color w:val="FFFFFF"/>
          <w:spacing w:val="-13"/>
          <w:w w:val="110"/>
          <w:sz w:val="15"/>
          <w:u w:val="single" w:color="FFFFFF"/>
        </w:rPr>
        <w:t xml:space="preserve"> </w:t>
      </w:r>
      <w:r>
        <w:rPr>
          <w:color w:val="FFFFFF"/>
          <w:w w:val="110"/>
          <w:sz w:val="15"/>
          <w:u w:val="single" w:color="FFFFFF"/>
        </w:rPr>
        <w:t>de</w:t>
      </w:r>
      <w:r>
        <w:rPr>
          <w:color w:val="FFFFFF"/>
          <w:w w:val="110"/>
          <w:sz w:val="15"/>
        </w:rPr>
        <w:t xml:space="preserve"> </w:t>
      </w:r>
      <w:r>
        <w:rPr>
          <w:color w:val="FFFFFF"/>
          <w:w w:val="110"/>
          <w:sz w:val="15"/>
          <w:u w:val="single" w:color="FFFFFF"/>
        </w:rPr>
        <w:t>Trabajo</w:t>
      </w:r>
    </w:p>
    <w:p w14:paraId="0AD8A572" w14:textId="77777777" w:rsidR="008A300B" w:rsidRDefault="00333156">
      <w:pPr>
        <w:ind w:left="115" w:right="25" w:firstLine="494"/>
        <w:rPr>
          <w:sz w:val="15"/>
        </w:rPr>
      </w:pPr>
      <w:r>
        <w:rPr>
          <w:color w:val="FFFFFF"/>
          <w:w w:val="110"/>
          <w:sz w:val="15"/>
        </w:rPr>
        <w:t>Unión Europea Desarrollo</w:t>
      </w:r>
      <w:r>
        <w:rPr>
          <w:color w:val="FFFFFF"/>
          <w:spacing w:val="-18"/>
          <w:w w:val="110"/>
          <w:sz w:val="15"/>
        </w:rPr>
        <w:t xml:space="preserve"> </w:t>
      </w:r>
      <w:r>
        <w:rPr>
          <w:color w:val="FFFFFF"/>
          <w:w w:val="110"/>
          <w:sz w:val="15"/>
        </w:rPr>
        <w:t>Sostenible</w:t>
      </w:r>
      <w:r>
        <w:rPr>
          <w:color w:val="FFFFFF"/>
          <w:spacing w:val="-16"/>
          <w:w w:val="110"/>
          <w:sz w:val="15"/>
        </w:rPr>
        <w:t xml:space="preserve"> </w:t>
      </w:r>
      <w:r>
        <w:rPr>
          <w:color w:val="FFFFFF"/>
          <w:w w:val="110"/>
          <w:sz w:val="15"/>
        </w:rPr>
        <w:t>y</w:t>
      </w:r>
      <w:r>
        <w:rPr>
          <w:color w:val="FFFFFF"/>
          <w:spacing w:val="-14"/>
          <w:w w:val="110"/>
          <w:sz w:val="15"/>
        </w:rPr>
        <w:t xml:space="preserve"> </w:t>
      </w:r>
      <w:r>
        <w:rPr>
          <w:color w:val="FFFFFF"/>
          <w:w w:val="110"/>
          <w:sz w:val="15"/>
        </w:rPr>
        <w:t>Medio</w:t>
      </w:r>
    </w:p>
    <w:p w14:paraId="344FBD7D" w14:textId="77777777" w:rsidR="008A300B" w:rsidRDefault="00333156">
      <w:pPr>
        <w:ind w:left="232" w:right="25" w:firstLine="544"/>
        <w:rPr>
          <w:sz w:val="15"/>
        </w:rPr>
      </w:pPr>
      <w:r>
        <w:rPr>
          <w:color w:val="FFFFFF"/>
          <w:w w:val="110"/>
          <w:sz w:val="15"/>
        </w:rPr>
        <w:t>Ambiente Investigación, Desarrollo e</w:t>
      </w:r>
    </w:p>
    <w:p w14:paraId="72252B4A" w14:textId="77777777" w:rsidR="008A300B" w:rsidRDefault="00333156">
      <w:pPr>
        <w:spacing w:before="1"/>
        <w:ind w:left="398" w:right="160" w:firstLine="340"/>
        <w:rPr>
          <w:sz w:val="15"/>
        </w:rPr>
      </w:pPr>
      <w:r>
        <w:rPr>
          <w:color w:val="FFFFFF"/>
          <w:w w:val="110"/>
          <w:sz w:val="15"/>
        </w:rPr>
        <w:t>Innovación Industria y Energía Igualdad y Diversidad</w:t>
      </w:r>
    </w:p>
    <w:p w14:paraId="16FAAFA5" w14:textId="77777777" w:rsidR="008A300B" w:rsidRDefault="00333156">
      <w:pPr>
        <w:spacing w:before="2"/>
        <w:ind w:left="187" w:right="107" w:hanging="1"/>
        <w:jc w:val="center"/>
        <w:rPr>
          <w:sz w:val="15"/>
        </w:rPr>
      </w:pPr>
      <w:r>
        <w:rPr>
          <w:color w:val="FFFFFF"/>
          <w:w w:val="110"/>
          <w:sz w:val="15"/>
        </w:rPr>
        <w:t>Sociedad Digital Competitividad,</w:t>
      </w:r>
      <w:r>
        <w:rPr>
          <w:color w:val="FFFFFF"/>
          <w:spacing w:val="-21"/>
          <w:w w:val="110"/>
          <w:sz w:val="15"/>
        </w:rPr>
        <w:t xml:space="preserve"> </w:t>
      </w:r>
      <w:r>
        <w:rPr>
          <w:color w:val="FFFFFF"/>
          <w:w w:val="110"/>
          <w:sz w:val="15"/>
        </w:rPr>
        <w:t>Comercio</w:t>
      </w:r>
      <w:r>
        <w:rPr>
          <w:color w:val="FFFFFF"/>
          <w:spacing w:val="-19"/>
          <w:w w:val="110"/>
          <w:sz w:val="15"/>
        </w:rPr>
        <w:t xml:space="preserve"> </w:t>
      </w:r>
      <w:r>
        <w:rPr>
          <w:color w:val="FFFFFF"/>
          <w:w w:val="110"/>
          <w:sz w:val="15"/>
        </w:rPr>
        <w:t>y Consumo</w:t>
      </w:r>
    </w:p>
    <w:p w14:paraId="2A3106DD" w14:textId="77777777" w:rsidR="008A300B" w:rsidRDefault="00333156">
      <w:pPr>
        <w:ind w:left="152" w:right="76"/>
        <w:jc w:val="center"/>
        <w:rPr>
          <w:sz w:val="15"/>
        </w:rPr>
      </w:pPr>
      <w:r>
        <w:rPr>
          <w:color w:val="FFFFFF"/>
          <w:w w:val="110"/>
          <w:sz w:val="15"/>
        </w:rPr>
        <w:t>Propiedad</w:t>
      </w:r>
      <w:r>
        <w:rPr>
          <w:color w:val="FFFFFF"/>
          <w:spacing w:val="-19"/>
          <w:w w:val="110"/>
          <w:sz w:val="15"/>
        </w:rPr>
        <w:t xml:space="preserve"> </w:t>
      </w:r>
      <w:r>
        <w:rPr>
          <w:color w:val="FFFFFF"/>
          <w:w w:val="110"/>
          <w:sz w:val="15"/>
        </w:rPr>
        <w:t>Intelectual</w:t>
      </w:r>
      <w:r>
        <w:rPr>
          <w:color w:val="FFFFFF"/>
          <w:spacing w:val="-18"/>
          <w:w w:val="110"/>
          <w:sz w:val="15"/>
        </w:rPr>
        <w:t xml:space="preserve"> </w:t>
      </w:r>
      <w:r>
        <w:rPr>
          <w:color w:val="FFFFFF"/>
          <w:w w:val="110"/>
          <w:sz w:val="15"/>
        </w:rPr>
        <w:t>e Industrial</w:t>
      </w:r>
    </w:p>
    <w:p w14:paraId="35E10F6C" w14:textId="77777777" w:rsidR="008A300B" w:rsidRDefault="00333156">
      <w:pPr>
        <w:spacing w:before="2"/>
        <w:ind w:left="156" w:right="76"/>
        <w:jc w:val="center"/>
        <w:rPr>
          <w:sz w:val="15"/>
        </w:rPr>
      </w:pPr>
      <w:r>
        <w:rPr>
          <w:color w:val="FFFFFF"/>
          <w:w w:val="110"/>
          <w:sz w:val="15"/>
        </w:rPr>
        <w:t>GT</w:t>
      </w:r>
      <w:r>
        <w:rPr>
          <w:color w:val="FFFFFF"/>
          <w:spacing w:val="-9"/>
          <w:w w:val="110"/>
          <w:sz w:val="15"/>
        </w:rPr>
        <w:t xml:space="preserve"> </w:t>
      </w:r>
      <w:r>
        <w:rPr>
          <w:color w:val="FFFFFF"/>
          <w:w w:val="110"/>
          <w:sz w:val="15"/>
        </w:rPr>
        <w:t>Marco</w:t>
      </w:r>
      <w:r>
        <w:rPr>
          <w:color w:val="FFFFFF"/>
          <w:spacing w:val="-9"/>
          <w:w w:val="110"/>
          <w:sz w:val="15"/>
        </w:rPr>
        <w:t xml:space="preserve"> </w:t>
      </w:r>
      <w:r>
        <w:rPr>
          <w:color w:val="FFFFFF"/>
          <w:w w:val="110"/>
          <w:sz w:val="15"/>
        </w:rPr>
        <w:t>de</w:t>
      </w:r>
      <w:r>
        <w:rPr>
          <w:color w:val="FFFFFF"/>
          <w:spacing w:val="-9"/>
          <w:w w:val="110"/>
          <w:sz w:val="15"/>
        </w:rPr>
        <w:t xml:space="preserve"> </w:t>
      </w:r>
      <w:r>
        <w:rPr>
          <w:color w:val="FFFFFF"/>
          <w:w w:val="110"/>
          <w:sz w:val="15"/>
        </w:rPr>
        <w:t>Energía</w:t>
      </w:r>
      <w:r>
        <w:rPr>
          <w:color w:val="FFFFFF"/>
          <w:spacing w:val="-9"/>
          <w:w w:val="110"/>
          <w:sz w:val="15"/>
        </w:rPr>
        <w:t xml:space="preserve"> </w:t>
      </w:r>
      <w:r>
        <w:rPr>
          <w:color w:val="FFFFFF"/>
          <w:w w:val="110"/>
          <w:sz w:val="15"/>
        </w:rPr>
        <w:t>y</w:t>
      </w:r>
      <w:r>
        <w:rPr>
          <w:color w:val="FFFFFF"/>
          <w:spacing w:val="-10"/>
          <w:w w:val="110"/>
          <w:sz w:val="15"/>
        </w:rPr>
        <w:t xml:space="preserve"> </w:t>
      </w:r>
      <w:r>
        <w:rPr>
          <w:color w:val="FFFFFF"/>
          <w:w w:val="110"/>
          <w:sz w:val="15"/>
        </w:rPr>
        <w:t>Clima GT</w:t>
      </w:r>
      <w:r>
        <w:rPr>
          <w:color w:val="FFFFFF"/>
          <w:spacing w:val="-2"/>
          <w:w w:val="110"/>
          <w:sz w:val="15"/>
        </w:rPr>
        <w:t xml:space="preserve"> </w:t>
      </w:r>
      <w:r>
        <w:rPr>
          <w:color w:val="FFFFFF"/>
          <w:w w:val="110"/>
          <w:sz w:val="15"/>
        </w:rPr>
        <w:t>RAEE</w:t>
      </w:r>
    </w:p>
    <w:p w14:paraId="1619727C" w14:textId="77777777" w:rsidR="008A300B" w:rsidRDefault="00333156">
      <w:pPr>
        <w:ind w:left="371" w:right="291"/>
        <w:jc w:val="center"/>
        <w:rPr>
          <w:sz w:val="15"/>
        </w:rPr>
      </w:pPr>
      <w:r>
        <w:rPr>
          <w:color w:val="FFFFFF"/>
          <w:w w:val="110"/>
          <w:sz w:val="15"/>
        </w:rPr>
        <w:t>GT Economía Circular GT Derecho de los Consumidores</w:t>
      </w:r>
    </w:p>
    <w:p w14:paraId="6949C720" w14:textId="77777777" w:rsidR="008A300B" w:rsidRDefault="00333156">
      <w:pPr>
        <w:pStyle w:val="Textoindependiente"/>
        <w:spacing w:before="11"/>
        <w:rPr>
          <w:sz w:val="17"/>
        </w:rPr>
      </w:pPr>
      <w:r>
        <w:br w:type="column"/>
      </w:r>
    </w:p>
    <w:p w14:paraId="4E690CC9" w14:textId="77777777" w:rsidR="008A300B" w:rsidRDefault="00333156">
      <w:pPr>
        <w:ind w:left="970" w:right="897"/>
        <w:jc w:val="center"/>
        <w:rPr>
          <w:b/>
          <w:sz w:val="15"/>
        </w:rPr>
      </w:pPr>
      <w:r>
        <w:rPr>
          <w:b/>
          <w:color w:val="FFFFFF"/>
          <w:w w:val="110"/>
          <w:sz w:val="15"/>
        </w:rPr>
        <w:t>CEPYME</w:t>
      </w:r>
    </w:p>
    <w:p w14:paraId="2F1C6605" w14:textId="77777777" w:rsidR="008A300B" w:rsidRDefault="00333156">
      <w:pPr>
        <w:spacing w:before="2"/>
        <w:ind w:left="900" w:right="28" w:hanging="785"/>
        <w:rPr>
          <w:sz w:val="15"/>
        </w:rPr>
      </w:pPr>
      <w:r>
        <w:rPr>
          <w:color w:val="FFFFFF"/>
          <w:w w:val="110"/>
          <w:sz w:val="15"/>
        </w:rPr>
        <w:t>Asamblea</w:t>
      </w:r>
      <w:r>
        <w:rPr>
          <w:color w:val="FFFFFF"/>
          <w:spacing w:val="-14"/>
          <w:w w:val="110"/>
          <w:sz w:val="15"/>
        </w:rPr>
        <w:t xml:space="preserve"> </w:t>
      </w:r>
      <w:r>
        <w:rPr>
          <w:color w:val="FFFFFF"/>
          <w:w w:val="110"/>
          <w:sz w:val="15"/>
        </w:rPr>
        <w:t>General</w:t>
      </w:r>
      <w:r>
        <w:rPr>
          <w:color w:val="FFFFFF"/>
          <w:spacing w:val="-15"/>
          <w:w w:val="110"/>
          <w:sz w:val="15"/>
        </w:rPr>
        <w:t xml:space="preserve"> </w:t>
      </w:r>
      <w:r>
        <w:rPr>
          <w:color w:val="FFFFFF"/>
          <w:w w:val="110"/>
          <w:sz w:val="15"/>
        </w:rPr>
        <w:t>y</w:t>
      </w:r>
      <w:r>
        <w:rPr>
          <w:color w:val="FFFFFF"/>
          <w:spacing w:val="-12"/>
          <w:w w:val="110"/>
          <w:sz w:val="15"/>
        </w:rPr>
        <w:t xml:space="preserve"> </w:t>
      </w:r>
      <w:r>
        <w:rPr>
          <w:color w:val="FFFFFF"/>
          <w:w w:val="110"/>
          <w:sz w:val="15"/>
        </w:rPr>
        <w:t>Junta</w:t>
      </w:r>
      <w:r>
        <w:rPr>
          <w:color w:val="FFFFFF"/>
          <w:spacing w:val="-13"/>
          <w:w w:val="110"/>
          <w:sz w:val="15"/>
        </w:rPr>
        <w:t xml:space="preserve"> </w:t>
      </w:r>
      <w:r>
        <w:rPr>
          <w:color w:val="FFFFFF"/>
          <w:w w:val="110"/>
          <w:sz w:val="15"/>
        </w:rPr>
        <w:t xml:space="preserve">Directiva </w:t>
      </w:r>
      <w:r>
        <w:rPr>
          <w:color w:val="FFFFFF"/>
          <w:w w:val="110"/>
          <w:sz w:val="15"/>
          <w:u w:val="single" w:color="FFFFFF"/>
        </w:rPr>
        <w:t>Comisiones</w:t>
      </w:r>
    </w:p>
    <w:p w14:paraId="6F828FFA" w14:textId="77777777" w:rsidR="008A300B" w:rsidRDefault="00333156">
      <w:pPr>
        <w:spacing w:before="1"/>
        <w:ind w:left="266" w:right="28" w:firstLine="652"/>
        <w:rPr>
          <w:sz w:val="15"/>
        </w:rPr>
      </w:pPr>
      <w:r>
        <w:rPr>
          <w:color w:val="FFFFFF"/>
          <w:w w:val="110"/>
          <w:sz w:val="15"/>
        </w:rPr>
        <w:t>Morosidad Competitividad para las Pymes</w:t>
      </w:r>
    </w:p>
    <w:p w14:paraId="7EDA5291" w14:textId="77777777" w:rsidR="008A300B" w:rsidRDefault="00333156">
      <w:pPr>
        <w:pStyle w:val="Textoindependiente"/>
        <w:rPr>
          <w:sz w:val="14"/>
        </w:rPr>
      </w:pPr>
      <w:r>
        <w:br w:type="column"/>
      </w:r>
    </w:p>
    <w:p w14:paraId="189E827C" w14:textId="77777777" w:rsidR="008A300B" w:rsidRDefault="00333156">
      <w:pPr>
        <w:spacing w:before="88"/>
        <w:ind w:left="267" w:right="193"/>
        <w:jc w:val="center"/>
        <w:rPr>
          <w:b/>
          <w:sz w:val="15"/>
        </w:rPr>
      </w:pPr>
      <w:r>
        <w:rPr>
          <w:b/>
          <w:color w:val="FFFFFF"/>
          <w:w w:val="110"/>
          <w:sz w:val="15"/>
        </w:rPr>
        <w:t>CONFEMETAL</w:t>
      </w:r>
    </w:p>
    <w:p w14:paraId="140081A0" w14:textId="77777777" w:rsidR="008A300B" w:rsidRDefault="00333156">
      <w:pPr>
        <w:spacing w:before="2" w:line="183" w:lineRule="exact"/>
        <w:ind w:left="115"/>
        <w:rPr>
          <w:sz w:val="15"/>
        </w:rPr>
      </w:pPr>
      <w:r>
        <w:rPr>
          <w:color w:val="FFFFFF"/>
          <w:w w:val="110"/>
          <w:sz w:val="15"/>
        </w:rPr>
        <w:t>Asamblea</w:t>
      </w:r>
      <w:r>
        <w:rPr>
          <w:color w:val="FFFFFF"/>
          <w:spacing w:val="-13"/>
          <w:w w:val="110"/>
          <w:sz w:val="15"/>
        </w:rPr>
        <w:t xml:space="preserve"> </w:t>
      </w:r>
      <w:r>
        <w:rPr>
          <w:color w:val="FFFFFF"/>
          <w:w w:val="110"/>
          <w:sz w:val="15"/>
        </w:rPr>
        <w:t>General</w:t>
      </w:r>
      <w:r>
        <w:rPr>
          <w:color w:val="FFFFFF"/>
          <w:spacing w:val="-11"/>
          <w:w w:val="110"/>
          <w:sz w:val="15"/>
        </w:rPr>
        <w:t xml:space="preserve"> </w:t>
      </w:r>
      <w:r>
        <w:rPr>
          <w:color w:val="FFFFFF"/>
          <w:w w:val="110"/>
          <w:sz w:val="15"/>
        </w:rPr>
        <w:t>y</w:t>
      </w:r>
      <w:r>
        <w:rPr>
          <w:color w:val="FFFFFF"/>
          <w:spacing w:val="-12"/>
          <w:w w:val="110"/>
          <w:sz w:val="15"/>
        </w:rPr>
        <w:t xml:space="preserve"> </w:t>
      </w:r>
      <w:r>
        <w:rPr>
          <w:color w:val="FFFFFF"/>
          <w:w w:val="110"/>
          <w:sz w:val="15"/>
        </w:rPr>
        <w:t>Junta</w:t>
      </w:r>
      <w:r>
        <w:rPr>
          <w:color w:val="FFFFFF"/>
          <w:spacing w:val="-12"/>
          <w:w w:val="110"/>
          <w:sz w:val="15"/>
        </w:rPr>
        <w:t xml:space="preserve"> </w:t>
      </w:r>
      <w:r>
        <w:rPr>
          <w:color w:val="FFFFFF"/>
          <w:w w:val="110"/>
          <w:sz w:val="15"/>
        </w:rPr>
        <w:t>Directiva</w:t>
      </w:r>
    </w:p>
    <w:p w14:paraId="7279A1E7" w14:textId="77777777" w:rsidR="008A300B" w:rsidRDefault="00333156">
      <w:pPr>
        <w:ind w:left="513" w:right="427" w:firstLine="378"/>
        <w:rPr>
          <w:sz w:val="15"/>
        </w:rPr>
      </w:pPr>
      <w:r>
        <w:rPr>
          <w:rFonts w:ascii="Times New Roman" w:hAnsi="Times New Roman"/>
          <w:color w:val="FFFFFF"/>
          <w:spacing w:val="-36"/>
          <w:w w:val="107"/>
          <w:sz w:val="15"/>
          <w:u w:val="single" w:color="FFFFFF"/>
        </w:rPr>
        <w:t xml:space="preserve"> </w:t>
      </w:r>
      <w:r>
        <w:rPr>
          <w:color w:val="FFFFFF"/>
          <w:w w:val="110"/>
          <w:sz w:val="15"/>
          <w:u w:val="single" w:color="FFFFFF"/>
        </w:rPr>
        <w:t>Comisiones</w:t>
      </w:r>
      <w:r>
        <w:rPr>
          <w:color w:val="FFFFFF"/>
          <w:w w:val="110"/>
          <w:sz w:val="15"/>
        </w:rPr>
        <w:t xml:space="preserve"> Economía</w:t>
      </w:r>
      <w:r>
        <w:rPr>
          <w:color w:val="FFFFFF"/>
          <w:spacing w:val="-22"/>
          <w:w w:val="110"/>
          <w:sz w:val="15"/>
        </w:rPr>
        <w:t xml:space="preserve"> </w:t>
      </w:r>
      <w:r>
        <w:rPr>
          <w:color w:val="FFFFFF"/>
          <w:w w:val="110"/>
          <w:sz w:val="15"/>
        </w:rPr>
        <w:t>e</w:t>
      </w:r>
      <w:r>
        <w:rPr>
          <w:color w:val="FFFFFF"/>
          <w:spacing w:val="-20"/>
          <w:w w:val="110"/>
          <w:sz w:val="15"/>
        </w:rPr>
        <w:t xml:space="preserve"> </w:t>
      </w:r>
      <w:r>
        <w:rPr>
          <w:color w:val="FFFFFF"/>
          <w:w w:val="110"/>
          <w:sz w:val="15"/>
        </w:rPr>
        <w:t>Innovación</w:t>
      </w:r>
    </w:p>
    <w:p w14:paraId="3F44FF66" w14:textId="77777777" w:rsidR="008A300B" w:rsidRDefault="00333156">
      <w:pPr>
        <w:spacing w:before="1"/>
        <w:ind w:left="271" w:right="193"/>
        <w:jc w:val="center"/>
        <w:rPr>
          <w:sz w:val="15"/>
        </w:rPr>
      </w:pPr>
      <w:r>
        <w:rPr>
          <w:color w:val="FFFFFF"/>
          <w:w w:val="110"/>
          <w:sz w:val="15"/>
        </w:rPr>
        <w:t>Formación</w:t>
      </w:r>
      <w:r>
        <w:rPr>
          <w:color w:val="FFFFFF"/>
          <w:spacing w:val="-18"/>
          <w:w w:val="110"/>
          <w:sz w:val="15"/>
        </w:rPr>
        <w:t xml:space="preserve"> </w:t>
      </w:r>
      <w:r>
        <w:rPr>
          <w:color w:val="FFFFFF"/>
          <w:w w:val="110"/>
          <w:sz w:val="15"/>
        </w:rPr>
        <w:t>y</w:t>
      </w:r>
      <w:r>
        <w:rPr>
          <w:color w:val="FFFFFF"/>
          <w:spacing w:val="-16"/>
          <w:w w:val="110"/>
          <w:sz w:val="15"/>
        </w:rPr>
        <w:t xml:space="preserve"> </w:t>
      </w:r>
      <w:r>
        <w:rPr>
          <w:color w:val="FFFFFF"/>
          <w:w w:val="110"/>
          <w:sz w:val="15"/>
        </w:rPr>
        <w:t>Riesgos</w:t>
      </w:r>
      <w:r>
        <w:rPr>
          <w:color w:val="FFFFFF"/>
          <w:spacing w:val="-17"/>
          <w:w w:val="110"/>
          <w:sz w:val="15"/>
        </w:rPr>
        <w:t xml:space="preserve"> </w:t>
      </w:r>
      <w:r>
        <w:rPr>
          <w:color w:val="FFFFFF"/>
          <w:w w:val="110"/>
          <w:sz w:val="15"/>
        </w:rPr>
        <w:t>Laborales Medioambiente y Energía Asuntos</w:t>
      </w:r>
      <w:r>
        <w:rPr>
          <w:color w:val="FFFFFF"/>
          <w:spacing w:val="-8"/>
          <w:w w:val="110"/>
          <w:sz w:val="15"/>
        </w:rPr>
        <w:t xml:space="preserve"> </w:t>
      </w:r>
      <w:r>
        <w:rPr>
          <w:color w:val="FFFFFF"/>
          <w:w w:val="110"/>
          <w:sz w:val="15"/>
        </w:rPr>
        <w:t>Internacionales</w:t>
      </w:r>
    </w:p>
    <w:p w14:paraId="5506B5DC" w14:textId="77777777" w:rsidR="008A300B" w:rsidRDefault="00333156">
      <w:pPr>
        <w:pStyle w:val="Textoindependiente"/>
        <w:spacing w:before="6"/>
        <w:rPr>
          <w:sz w:val="18"/>
        </w:rPr>
      </w:pPr>
      <w:r>
        <w:br w:type="column"/>
      </w:r>
    </w:p>
    <w:p w14:paraId="7D7B8F89" w14:textId="77777777" w:rsidR="008A300B" w:rsidRDefault="00333156">
      <w:pPr>
        <w:ind w:left="1114" w:right="917"/>
        <w:jc w:val="center"/>
        <w:rPr>
          <w:b/>
          <w:sz w:val="15"/>
        </w:rPr>
      </w:pPr>
      <w:r>
        <w:rPr>
          <w:b/>
          <w:color w:val="FFFFFF"/>
          <w:w w:val="110"/>
          <w:sz w:val="15"/>
        </w:rPr>
        <w:t>CEC</w:t>
      </w:r>
    </w:p>
    <w:p w14:paraId="083E7A14" w14:textId="77777777" w:rsidR="008A300B" w:rsidRDefault="00333156">
      <w:pPr>
        <w:spacing w:before="2"/>
        <w:ind w:left="321" w:right="27" w:hanging="207"/>
        <w:rPr>
          <w:sz w:val="15"/>
        </w:rPr>
      </w:pPr>
      <w:r>
        <w:rPr>
          <w:color w:val="FFFFFF"/>
          <w:w w:val="110"/>
          <w:sz w:val="15"/>
        </w:rPr>
        <w:t>Asamblea</w:t>
      </w:r>
      <w:r>
        <w:rPr>
          <w:color w:val="FFFFFF"/>
          <w:spacing w:val="-17"/>
          <w:w w:val="110"/>
          <w:sz w:val="15"/>
        </w:rPr>
        <w:t xml:space="preserve"> </w:t>
      </w:r>
      <w:r>
        <w:rPr>
          <w:color w:val="FFFFFF"/>
          <w:w w:val="110"/>
          <w:sz w:val="15"/>
        </w:rPr>
        <w:t>General,</w:t>
      </w:r>
      <w:r>
        <w:rPr>
          <w:color w:val="FFFFFF"/>
          <w:spacing w:val="-17"/>
          <w:w w:val="110"/>
          <w:sz w:val="15"/>
        </w:rPr>
        <w:t xml:space="preserve"> </w:t>
      </w:r>
      <w:r>
        <w:rPr>
          <w:color w:val="FFFFFF"/>
          <w:w w:val="110"/>
          <w:sz w:val="15"/>
        </w:rPr>
        <w:t>Junta</w:t>
      </w:r>
      <w:r>
        <w:rPr>
          <w:color w:val="FFFFFF"/>
          <w:spacing w:val="-16"/>
          <w:w w:val="110"/>
          <w:sz w:val="15"/>
        </w:rPr>
        <w:t xml:space="preserve"> </w:t>
      </w:r>
      <w:proofErr w:type="spellStart"/>
      <w:r>
        <w:rPr>
          <w:color w:val="FFFFFF"/>
          <w:w w:val="110"/>
          <w:sz w:val="15"/>
        </w:rPr>
        <w:t>Directiv</w:t>
      </w:r>
      <w:proofErr w:type="spellEnd"/>
      <w:r>
        <w:rPr>
          <w:color w:val="FFFFFF"/>
          <w:w w:val="110"/>
          <w:sz w:val="15"/>
        </w:rPr>
        <w:t xml:space="preserve"> Comité Ejecutivo y</w:t>
      </w:r>
      <w:r>
        <w:rPr>
          <w:color w:val="FFFFFF"/>
          <w:spacing w:val="-26"/>
          <w:w w:val="110"/>
          <w:sz w:val="15"/>
        </w:rPr>
        <w:t xml:space="preserve"> </w:t>
      </w:r>
      <w:r>
        <w:rPr>
          <w:color w:val="FFFFFF"/>
          <w:w w:val="110"/>
          <w:sz w:val="15"/>
        </w:rPr>
        <w:t>Tesorería</w:t>
      </w:r>
    </w:p>
    <w:p w14:paraId="5FDDF5C1" w14:textId="77777777" w:rsidR="008A300B" w:rsidRDefault="00333156">
      <w:pPr>
        <w:spacing w:before="1"/>
        <w:ind w:left="667" w:right="467" w:hanging="1"/>
        <w:jc w:val="center"/>
        <w:rPr>
          <w:sz w:val="15"/>
        </w:rPr>
      </w:pPr>
      <w:r>
        <w:rPr>
          <w:rFonts w:ascii="Times New Roman" w:hAnsi="Times New Roman"/>
          <w:color w:val="FFFFFF"/>
          <w:w w:val="107"/>
          <w:sz w:val="15"/>
          <w:u w:val="single" w:color="FFFFFF"/>
        </w:rPr>
        <w:t xml:space="preserve"> </w:t>
      </w:r>
      <w:r>
        <w:rPr>
          <w:color w:val="FFFFFF"/>
          <w:w w:val="110"/>
          <w:sz w:val="15"/>
          <w:u w:val="single" w:color="FFFFFF"/>
        </w:rPr>
        <w:t>Comisiones</w:t>
      </w:r>
      <w:r>
        <w:rPr>
          <w:color w:val="FFFFFF"/>
          <w:w w:val="110"/>
          <w:sz w:val="15"/>
        </w:rPr>
        <w:t xml:space="preserve"> Legislación </w:t>
      </w:r>
      <w:r>
        <w:rPr>
          <w:color w:val="FFFFFF"/>
          <w:w w:val="105"/>
          <w:sz w:val="15"/>
        </w:rPr>
        <w:t>Asuntos Europeos</w:t>
      </w:r>
    </w:p>
    <w:p w14:paraId="6129D88F" w14:textId="77777777" w:rsidR="008A300B" w:rsidRDefault="00333156">
      <w:pPr>
        <w:ind w:left="393" w:right="194" w:hanging="2"/>
        <w:jc w:val="center"/>
        <w:rPr>
          <w:sz w:val="15"/>
        </w:rPr>
      </w:pPr>
      <w:r>
        <w:rPr>
          <w:color w:val="FFFFFF"/>
          <w:w w:val="110"/>
          <w:sz w:val="15"/>
        </w:rPr>
        <w:t>Nuevas Tecnologías Medioambiente,</w:t>
      </w:r>
      <w:r>
        <w:rPr>
          <w:color w:val="FFFFFF"/>
          <w:spacing w:val="-20"/>
          <w:w w:val="110"/>
          <w:sz w:val="15"/>
        </w:rPr>
        <w:t xml:space="preserve"> </w:t>
      </w:r>
      <w:r>
        <w:rPr>
          <w:color w:val="FFFFFF"/>
          <w:w w:val="110"/>
          <w:sz w:val="15"/>
        </w:rPr>
        <w:t>Energía</w:t>
      </w:r>
      <w:r>
        <w:rPr>
          <w:color w:val="FFFFFF"/>
          <w:spacing w:val="-21"/>
          <w:w w:val="110"/>
          <w:sz w:val="15"/>
        </w:rPr>
        <w:t xml:space="preserve"> </w:t>
      </w:r>
      <w:r>
        <w:rPr>
          <w:color w:val="FFFFFF"/>
          <w:w w:val="110"/>
          <w:sz w:val="15"/>
        </w:rPr>
        <w:t>y Sostenibilidad</w:t>
      </w:r>
    </w:p>
    <w:p w14:paraId="1D65D1EC" w14:textId="77777777" w:rsidR="008A300B" w:rsidRDefault="008A300B">
      <w:pPr>
        <w:jc w:val="center"/>
        <w:rPr>
          <w:sz w:val="15"/>
        </w:rPr>
        <w:sectPr w:rsidR="008A300B">
          <w:type w:val="continuous"/>
          <w:pgSz w:w="11910" w:h="16840"/>
          <w:pgMar w:top="1320" w:right="0" w:bottom="280" w:left="0" w:header="720" w:footer="720" w:gutter="0"/>
          <w:cols w:num="4" w:space="720" w:equalWidth="0">
            <w:col w:w="2122" w:space="762"/>
            <w:col w:w="2475" w:space="869"/>
            <w:col w:w="2472" w:space="883"/>
            <w:col w:w="2327"/>
          </w:cols>
        </w:sectPr>
      </w:pPr>
    </w:p>
    <w:p w14:paraId="66331AC1" w14:textId="77777777" w:rsidR="008A300B" w:rsidRDefault="008A300B">
      <w:pPr>
        <w:pStyle w:val="Textoindependiente"/>
        <w:rPr>
          <w:sz w:val="20"/>
        </w:rPr>
      </w:pPr>
    </w:p>
    <w:p w14:paraId="51965E04" w14:textId="77777777" w:rsidR="008A300B" w:rsidRDefault="008A300B">
      <w:pPr>
        <w:pStyle w:val="Textoindependiente"/>
        <w:spacing w:before="8"/>
        <w:rPr>
          <w:sz w:val="17"/>
        </w:rPr>
      </w:pPr>
    </w:p>
    <w:p w14:paraId="10A19B9E" w14:textId="77777777" w:rsidR="008A300B" w:rsidRDefault="00333156">
      <w:pPr>
        <w:ind w:left="1701" w:right="1701"/>
        <w:jc w:val="both"/>
        <w:rPr>
          <w:sz w:val="23"/>
        </w:rPr>
      </w:pPr>
      <w:r>
        <w:rPr>
          <w:sz w:val="23"/>
        </w:rPr>
        <w:t xml:space="preserve">La Federación está dada de alta en el </w:t>
      </w:r>
      <w:r>
        <w:rPr>
          <w:b/>
          <w:sz w:val="23"/>
        </w:rPr>
        <w:t xml:space="preserve">Registro de Transparencia </w:t>
      </w:r>
      <w:r>
        <w:rPr>
          <w:sz w:val="23"/>
        </w:rPr>
        <w:t xml:space="preserve">en la Unión Europea dentro de Asociaciones Comerciales y Empresariales, en Grupos de Presión, </w:t>
      </w:r>
      <w:r>
        <w:rPr>
          <w:sz w:val="23"/>
        </w:rPr>
        <w:t xml:space="preserve">así como en el Registro de la </w:t>
      </w:r>
      <w:r>
        <w:rPr>
          <w:b/>
          <w:sz w:val="23"/>
        </w:rPr>
        <w:t xml:space="preserve">Comisión Nacional de los Mercados y la Competencia </w:t>
      </w:r>
      <w:r>
        <w:rPr>
          <w:sz w:val="23"/>
        </w:rPr>
        <w:t>(CNMC) en aras de una mayor transparencia en su labor de defensa de los intereses de nuestros asociados</w:t>
      </w:r>
    </w:p>
    <w:p w14:paraId="22DBBFE9" w14:textId="77777777" w:rsidR="008A300B" w:rsidRDefault="008A300B">
      <w:pPr>
        <w:jc w:val="both"/>
        <w:rPr>
          <w:sz w:val="23"/>
        </w:rPr>
        <w:sectPr w:rsidR="008A300B">
          <w:type w:val="continuous"/>
          <w:pgSz w:w="11910" w:h="16840"/>
          <w:pgMar w:top="1320" w:right="0" w:bottom="280" w:left="0" w:header="720" w:footer="720" w:gutter="0"/>
          <w:cols w:space="720"/>
        </w:sectPr>
      </w:pPr>
    </w:p>
    <w:p w14:paraId="635E1A5F" w14:textId="77777777" w:rsidR="008A300B" w:rsidRDefault="008A300B">
      <w:pPr>
        <w:pStyle w:val="Textoindependiente"/>
        <w:rPr>
          <w:sz w:val="20"/>
        </w:rPr>
      </w:pPr>
    </w:p>
    <w:p w14:paraId="2C26885A" w14:textId="77777777" w:rsidR="008A300B" w:rsidRDefault="008A300B">
      <w:pPr>
        <w:pStyle w:val="Textoindependiente"/>
        <w:spacing w:before="11"/>
        <w:rPr>
          <w:sz w:val="18"/>
        </w:rPr>
      </w:pPr>
    </w:p>
    <w:p w14:paraId="5D49B65E" w14:textId="2902D642" w:rsidR="008A300B" w:rsidRPr="00057E69" w:rsidRDefault="00333156" w:rsidP="00057E69">
      <w:pPr>
        <w:spacing w:before="63" w:line="232" w:lineRule="auto"/>
        <w:ind w:left="1701" w:right="1722"/>
        <w:jc w:val="both"/>
        <w:rPr>
          <w:rFonts w:ascii="Cabin" w:hAnsi="Cabin"/>
          <w:sz w:val="24"/>
          <w:u w:val="single"/>
        </w:rPr>
      </w:pPr>
      <w:r>
        <w:rPr>
          <w:noProof/>
        </w:rPr>
        <w:drawing>
          <wp:anchor distT="0" distB="0" distL="0" distR="0" simplePos="0" relativeHeight="21" behindDoc="0" locked="0" layoutInCell="1" allowOverlap="1" wp14:anchorId="7FCD699F" wp14:editId="23D8E228">
            <wp:simplePos x="0" y="0"/>
            <wp:positionH relativeFrom="page">
              <wp:posOffset>1546860</wp:posOffset>
            </wp:positionH>
            <wp:positionV relativeFrom="paragraph">
              <wp:posOffset>641350</wp:posOffset>
            </wp:positionV>
            <wp:extent cx="4573905" cy="2483485"/>
            <wp:effectExtent l="0" t="0" r="0" b="0"/>
            <wp:wrapTopAndBottom/>
            <wp:docPr id="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2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3905" cy="2483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pict w14:anchorId="417512B9">
          <v:rect id="_x0000_s2062" style="position:absolute;left:0;text-align:left;margin-left:186.85pt;margin-top:41.85pt;width:2.5pt;height:.6pt;z-index:15739904;mso-position-horizontal-relative:page;mso-position-vertical-relative:text" fillcolor="black" stroked="f">
            <w10:wrap anchorx="page"/>
          </v:rect>
        </w:pict>
      </w:r>
      <w:r>
        <w:t>FECE desempeña el papel de principal portavoz de las necesidades de los comerciantes del sector ante las instituciones políticas nacionales y europeas, así como ante todos los operadores sectoriales</w:t>
      </w:r>
      <w:r w:rsidR="00057E69">
        <w:rPr>
          <w:rFonts w:ascii="Cabin" w:hAnsi="Cabin"/>
          <w:sz w:val="24"/>
        </w:rPr>
        <w:t>.</w:t>
      </w:r>
    </w:p>
    <w:p w14:paraId="6FE60D89" w14:textId="77777777" w:rsidR="008A300B" w:rsidRDefault="008A300B">
      <w:pPr>
        <w:pStyle w:val="Textoindependiente"/>
        <w:spacing w:before="1"/>
        <w:rPr>
          <w:rFonts w:ascii="Cabin"/>
          <w:sz w:val="20"/>
        </w:rPr>
      </w:pPr>
    </w:p>
    <w:p w14:paraId="67A2355B" w14:textId="77777777" w:rsidR="008A300B" w:rsidRDefault="00333156">
      <w:pPr>
        <w:pStyle w:val="Ttulo2"/>
        <w:spacing w:before="1"/>
      </w:pPr>
      <w:r>
        <w:rPr>
          <w:color w:val="75913B"/>
        </w:rPr>
        <w:t>Miembros de la Junta Directiva</w:t>
      </w:r>
    </w:p>
    <w:p w14:paraId="54E5D62C" w14:textId="77777777" w:rsidR="008A300B" w:rsidRDefault="008A300B">
      <w:pPr>
        <w:pStyle w:val="Textoindependiente"/>
        <w:spacing w:before="11"/>
        <w:rPr>
          <w:b/>
          <w:sz w:val="22"/>
        </w:rPr>
      </w:pPr>
    </w:p>
    <w:p w14:paraId="10564854" w14:textId="77777777" w:rsidR="008A300B" w:rsidRDefault="00333156">
      <w:pPr>
        <w:ind w:left="1701"/>
      </w:pPr>
      <w:r>
        <w:rPr>
          <w:b/>
        </w:rPr>
        <w:t>Presidente</w:t>
      </w:r>
      <w:r>
        <w:t>: D. Diego Gi</w:t>
      </w:r>
      <w:r>
        <w:t>ménez</w:t>
      </w:r>
    </w:p>
    <w:p w14:paraId="59217909" w14:textId="77777777" w:rsidR="008A300B" w:rsidRDefault="008A300B">
      <w:pPr>
        <w:pStyle w:val="Textoindependiente"/>
        <w:spacing w:before="10"/>
        <w:rPr>
          <w:sz w:val="22"/>
        </w:rPr>
      </w:pPr>
    </w:p>
    <w:p w14:paraId="742D22C9" w14:textId="77777777" w:rsidR="008A300B" w:rsidRDefault="00333156">
      <w:pPr>
        <w:tabs>
          <w:tab w:val="left" w:pos="3166"/>
        </w:tabs>
        <w:spacing w:before="1"/>
        <w:ind w:left="1701" w:right="5981"/>
      </w:pPr>
      <w:r>
        <w:rPr>
          <w:b/>
        </w:rPr>
        <w:t>Secretario General</w:t>
      </w:r>
      <w:r>
        <w:t xml:space="preserve">: D. Carlos Moreno-Figueroa </w:t>
      </w:r>
      <w:proofErr w:type="gramStart"/>
      <w:r>
        <w:rPr>
          <w:b/>
        </w:rPr>
        <w:t>Directora General</w:t>
      </w:r>
      <w:proofErr w:type="gramEnd"/>
      <w:r>
        <w:t xml:space="preserve">: Dª. Marta Pérez Dorao </w:t>
      </w:r>
      <w:proofErr w:type="gramStart"/>
      <w:r>
        <w:rPr>
          <w:b/>
        </w:rPr>
        <w:t>Vicepresidente</w:t>
      </w:r>
      <w:proofErr w:type="gramEnd"/>
      <w:r>
        <w:t xml:space="preserve">: D. José Escoda </w:t>
      </w:r>
      <w:r>
        <w:rPr>
          <w:b/>
        </w:rPr>
        <w:t>Vicepresidente</w:t>
      </w:r>
      <w:r>
        <w:t xml:space="preserve">: D. José María </w:t>
      </w:r>
      <w:proofErr w:type="spellStart"/>
      <w:r>
        <w:t>Verdeguer</w:t>
      </w:r>
      <w:proofErr w:type="spellEnd"/>
      <w:r>
        <w:t xml:space="preserve"> </w:t>
      </w:r>
      <w:r>
        <w:rPr>
          <w:b/>
        </w:rPr>
        <w:t>Tesorero</w:t>
      </w:r>
      <w:r>
        <w:t>:</w:t>
      </w:r>
      <w:r>
        <w:tab/>
        <w:t>D. Carlos Gómez</w:t>
      </w:r>
    </w:p>
    <w:p w14:paraId="029C7508" w14:textId="77777777" w:rsidR="008A300B" w:rsidRDefault="00333156">
      <w:pPr>
        <w:tabs>
          <w:tab w:val="left" w:pos="3167"/>
        </w:tabs>
        <w:spacing w:line="267" w:lineRule="exact"/>
        <w:ind w:left="1701"/>
      </w:pPr>
      <w:r>
        <w:rPr>
          <w:b/>
        </w:rPr>
        <w:t>Vocales</w:t>
      </w:r>
      <w:r>
        <w:t>:</w:t>
      </w:r>
      <w:r>
        <w:tab/>
        <w:t>D. José Manuel</w:t>
      </w:r>
      <w:r>
        <w:rPr>
          <w:spacing w:val="-2"/>
        </w:rPr>
        <w:t xml:space="preserve"> </w:t>
      </w:r>
      <w:r>
        <w:t>Fernández</w:t>
      </w:r>
    </w:p>
    <w:p w14:paraId="474258B2" w14:textId="77777777" w:rsidR="008A300B" w:rsidRDefault="00333156">
      <w:pPr>
        <w:spacing w:before="33"/>
        <w:ind w:left="3163"/>
      </w:pPr>
      <w:r>
        <w:t>D. Gonzalo Morales</w:t>
      </w:r>
    </w:p>
    <w:p w14:paraId="5751859F" w14:textId="77777777" w:rsidR="008A300B" w:rsidRDefault="00333156">
      <w:pPr>
        <w:spacing w:before="32"/>
        <w:ind w:left="3163"/>
      </w:pPr>
      <w:r>
        <w:t>D. Javier Rioja</w:t>
      </w:r>
    </w:p>
    <w:p w14:paraId="6D801740" w14:textId="77777777" w:rsidR="008A300B" w:rsidRDefault="00333156">
      <w:pPr>
        <w:spacing w:before="31"/>
        <w:ind w:left="3163"/>
      </w:pPr>
      <w:r>
        <w:t>D. Salvador Climent</w:t>
      </w:r>
    </w:p>
    <w:p w14:paraId="6608E111" w14:textId="77777777" w:rsidR="008A300B" w:rsidRDefault="00333156">
      <w:pPr>
        <w:spacing w:before="32"/>
        <w:ind w:left="3163"/>
      </w:pPr>
      <w:r>
        <w:t>D. Antonio</w:t>
      </w:r>
      <w:r>
        <w:rPr>
          <w:spacing w:val="-3"/>
        </w:rPr>
        <w:t xml:space="preserve"> </w:t>
      </w:r>
      <w:r>
        <w:t>Tornos</w:t>
      </w:r>
    </w:p>
    <w:p w14:paraId="7DAF3BE3" w14:textId="77777777" w:rsidR="008A300B" w:rsidRDefault="00333156">
      <w:pPr>
        <w:spacing w:before="31"/>
        <w:ind w:left="3163"/>
      </w:pPr>
      <w:r>
        <w:t>D. Carlos</w:t>
      </w:r>
      <w:r>
        <w:rPr>
          <w:spacing w:val="-5"/>
        </w:rPr>
        <w:t xml:space="preserve"> </w:t>
      </w:r>
      <w:r>
        <w:t>Bejarano</w:t>
      </w:r>
    </w:p>
    <w:p w14:paraId="46997730" w14:textId="77777777" w:rsidR="008A300B" w:rsidRDefault="00333156">
      <w:pPr>
        <w:spacing w:before="32"/>
        <w:ind w:left="3163"/>
      </w:pPr>
      <w:r>
        <w:t>D. José Vicente Cerdán</w:t>
      </w:r>
    </w:p>
    <w:p w14:paraId="713DCDBC" w14:textId="463AF8A0" w:rsidR="008A300B" w:rsidRDefault="00146B87">
      <w:pPr>
        <w:spacing w:before="31"/>
        <w:ind w:left="3111"/>
      </w:pPr>
      <w:r>
        <w:t xml:space="preserve"> </w:t>
      </w:r>
      <w:r w:rsidR="00333156">
        <w:t>D. Manuel Párraga</w:t>
      </w:r>
    </w:p>
    <w:p w14:paraId="6B0AA340" w14:textId="5F60FAB9" w:rsidR="008A300B" w:rsidRDefault="00146B87">
      <w:pPr>
        <w:spacing w:before="32"/>
        <w:ind w:left="3111"/>
      </w:pPr>
      <w:r>
        <w:t xml:space="preserve"> </w:t>
      </w:r>
      <w:r w:rsidR="00333156">
        <w:t>D. Jon Sáenz</w:t>
      </w:r>
    </w:p>
    <w:p w14:paraId="1225B521" w14:textId="267F7AED" w:rsidR="008A300B" w:rsidRDefault="00146B87">
      <w:pPr>
        <w:spacing w:before="31"/>
        <w:ind w:left="3111"/>
      </w:pPr>
      <w:r>
        <w:t xml:space="preserve"> </w:t>
      </w:r>
      <w:r w:rsidR="00333156">
        <w:t xml:space="preserve">D. José </w:t>
      </w:r>
      <w:proofErr w:type="spellStart"/>
      <w:r w:rsidR="00333156">
        <w:t>Molleda</w:t>
      </w:r>
      <w:proofErr w:type="spellEnd"/>
    </w:p>
    <w:p w14:paraId="4BA27599" w14:textId="398B100B" w:rsidR="008A300B" w:rsidRDefault="00146B87">
      <w:pPr>
        <w:spacing w:before="32"/>
        <w:ind w:left="3111"/>
      </w:pPr>
      <w:r>
        <w:t xml:space="preserve"> </w:t>
      </w:r>
      <w:r w:rsidR="00333156">
        <w:t>D</w:t>
      </w:r>
      <w:r w:rsidR="00333156">
        <w:t>. Francisco Piñero</w:t>
      </w:r>
    </w:p>
    <w:p w14:paraId="32865AC8" w14:textId="26F3493E" w:rsidR="008A300B" w:rsidRDefault="00146B87">
      <w:pPr>
        <w:spacing w:before="31"/>
        <w:ind w:left="3111"/>
      </w:pPr>
      <w:r>
        <w:t xml:space="preserve"> </w:t>
      </w:r>
      <w:r w:rsidR="00333156">
        <w:t>D. Javier de la Cerda</w:t>
      </w:r>
    </w:p>
    <w:p w14:paraId="67556938" w14:textId="5E4DA1CB" w:rsidR="008A300B" w:rsidRDefault="00146B87">
      <w:pPr>
        <w:spacing w:before="32"/>
        <w:ind w:left="3111"/>
      </w:pPr>
      <w:r>
        <w:t xml:space="preserve"> </w:t>
      </w:r>
      <w:r w:rsidR="00333156">
        <w:t>D. Manuel Fernández Ramos</w:t>
      </w:r>
    </w:p>
    <w:p w14:paraId="52B27CE2" w14:textId="77777777" w:rsidR="008A300B" w:rsidRDefault="008A300B">
      <w:pPr>
        <w:sectPr w:rsidR="008A300B">
          <w:pgSz w:w="11910" w:h="16840"/>
          <w:pgMar w:top="2100" w:right="0" w:bottom="1560" w:left="0" w:header="1331" w:footer="1364" w:gutter="0"/>
          <w:cols w:space="720"/>
        </w:sectPr>
      </w:pPr>
    </w:p>
    <w:p w14:paraId="246DC764" w14:textId="77777777" w:rsidR="008A300B" w:rsidRDefault="008A300B">
      <w:pPr>
        <w:pStyle w:val="Textoindependiente"/>
        <w:rPr>
          <w:sz w:val="20"/>
        </w:rPr>
      </w:pPr>
    </w:p>
    <w:p w14:paraId="22870047" w14:textId="77777777" w:rsidR="008A300B" w:rsidRDefault="008A300B">
      <w:pPr>
        <w:pStyle w:val="Textoindependiente"/>
        <w:spacing w:before="11"/>
        <w:rPr>
          <w:sz w:val="18"/>
        </w:rPr>
      </w:pPr>
    </w:p>
    <w:p w14:paraId="30225911" w14:textId="77777777" w:rsidR="008A300B" w:rsidRDefault="00333156">
      <w:pPr>
        <w:spacing w:before="57"/>
        <w:ind w:left="1701"/>
        <w:jc w:val="both"/>
        <w:rPr>
          <w:b/>
        </w:rPr>
      </w:pPr>
      <w:r>
        <w:rPr>
          <w:b/>
          <w:color w:val="75913B"/>
        </w:rPr>
        <w:t>Organización geográfica</w:t>
      </w:r>
    </w:p>
    <w:p w14:paraId="30BFC0A3" w14:textId="77777777" w:rsidR="008A300B" w:rsidRDefault="008A300B">
      <w:pPr>
        <w:pStyle w:val="Textoindependiente"/>
        <w:rPr>
          <w:b/>
          <w:sz w:val="22"/>
        </w:rPr>
      </w:pPr>
    </w:p>
    <w:p w14:paraId="474DF06D" w14:textId="1ACBAA5D" w:rsidR="008A300B" w:rsidRDefault="00333156">
      <w:pPr>
        <w:ind w:left="1701" w:right="1701"/>
        <w:jc w:val="both"/>
      </w:pPr>
      <w:r>
        <w:t xml:space="preserve">La Federación opera en todo el territorio español y a través de sus entidades asociadas representa a más de 6.000 comerciantes al mayor y detalle de electrodomésticos. En FECE se integran 17 asociaciones regionales, </w:t>
      </w:r>
      <w:r w:rsidR="00A41AD8">
        <w:t>5</w:t>
      </w:r>
      <w:r>
        <w:t xml:space="preserve"> grupos de compra nacionales y 100 soci</w:t>
      </w:r>
      <w:r>
        <w:t>edades regionales.</w:t>
      </w:r>
    </w:p>
    <w:p w14:paraId="44B9B1A3" w14:textId="2DFAA020" w:rsidR="008A300B" w:rsidRDefault="008A300B">
      <w:pPr>
        <w:pStyle w:val="Textoindependiente"/>
        <w:spacing w:before="9"/>
        <w:rPr>
          <w:sz w:val="25"/>
        </w:rPr>
      </w:pPr>
    </w:p>
    <w:p w14:paraId="22E0A1B1" w14:textId="02DDB416" w:rsidR="008A300B" w:rsidRDefault="00A41AD8">
      <w:pPr>
        <w:pStyle w:val="Textoindependiente"/>
        <w:rPr>
          <w:sz w:val="22"/>
        </w:rPr>
      </w:pPr>
      <w:r>
        <w:rPr>
          <w:noProof/>
        </w:rPr>
        <w:drawing>
          <wp:anchor distT="0" distB="0" distL="0" distR="0" simplePos="0" relativeHeight="251656192" behindDoc="0" locked="0" layoutInCell="1" allowOverlap="1" wp14:anchorId="435C212B" wp14:editId="3FBD4E91">
            <wp:simplePos x="0" y="0"/>
            <wp:positionH relativeFrom="page">
              <wp:posOffset>1379220</wp:posOffset>
            </wp:positionH>
            <wp:positionV relativeFrom="paragraph">
              <wp:posOffset>232410</wp:posOffset>
            </wp:positionV>
            <wp:extent cx="4381500" cy="3219450"/>
            <wp:effectExtent l="0" t="0" r="0" b="0"/>
            <wp:wrapTopAndBottom/>
            <wp:docPr id="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A7D739" w14:textId="77777777" w:rsidR="008A300B" w:rsidRDefault="008A300B">
      <w:pPr>
        <w:pStyle w:val="Textoindependiente"/>
        <w:spacing w:before="3"/>
        <w:rPr>
          <w:sz w:val="22"/>
        </w:rPr>
      </w:pPr>
    </w:p>
    <w:p w14:paraId="27F869F8" w14:textId="77777777" w:rsidR="008A300B" w:rsidRDefault="00333156">
      <w:pPr>
        <w:pStyle w:val="Ttulo2"/>
        <w:jc w:val="both"/>
      </w:pPr>
      <w:r>
        <w:rPr>
          <w:color w:val="75913B"/>
        </w:rPr>
        <w:t>Presidente: Diego Giménez Soldevilla</w:t>
      </w:r>
    </w:p>
    <w:p w14:paraId="000614C8" w14:textId="77777777" w:rsidR="008A300B" w:rsidRDefault="008A300B">
      <w:pPr>
        <w:pStyle w:val="Textoindependiente"/>
        <w:spacing w:before="8"/>
        <w:rPr>
          <w:b/>
          <w:sz w:val="27"/>
        </w:rPr>
      </w:pPr>
    </w:p>
    <w:p w14:paraId="0457ED4A" w14:textId="46BABDD9" w:rsidR="008A300B" w:rsidRDefault="00333156">
      <w:pPr>
        <w:pStyle w:val="Textoindependiente"/>
        <w:spacing w:before="1"/>
        <w:ind w:left="1701" w:right="1707"/>
        <w:jc w:val="both"/>
      </w:pPr>
      <w:r>
        <w:t xml:space="preserve">Diego Giménez es abogado, licenciado en Derecho. Universidad Autónoma de Madrid, 1979-1984, habiendo realizado un </w:t>
      </w:r>
      <w:proofErr w:type="gramStart"/>
      <w:r>
        <w:t>Master</w:t>
      </w:r>
      <w:proofErr w:type="gramEnd"/>
      <w:r>
        <w:t xml:space="preserve"> en Gerencia de Empresa (</w:t>
      </w:r>
      <w:r>
        <w:t>M.B.A</w:t>
      </w:r>
      <w:r>
        <w:t>) Instituto de Empresa de Madrid, 1985-19</w:t>
      </w:r>
      <w:r>
        <w:t>86.</w:t>
      </w:r>
    </w:p>
    <w:p w14:paraId="3C36DEF1" w14:textId="77777777" w:rsidR="008A300B" w:rsidRDefault="008A300B">
      <w:pPr>
        <w:pStyle w:val="Textoindependiente"/>
      </w:pPr>
    </w:p>
    <w:p w14:paraId="20138762" w14:textId="77777777" w:rsidR="008A300B" w:rsidRDefault="00333156">
      <w:pPr>
        <w:ind w:left="1701" w:right="1701"/>
        <w:jc w:val="both"/>
      </w:pPr>
      <w:r>
        <w:rPr>
          <w:sz w:val="23"/>
        </w:rPr>
        <w:t xml:space="preserve">Su experiencia se ha desarrollado fundamentalmente en el ámbito de la Distribución Comercial y del Marketing, habiendo desempeñado distintos puestos en </w:t>
      </w:r>
      <w:proofErr w:type="gramStart"/>
      <w:r>
        <w:rPr>
          <w:sz w:val="23"/>
        </w:rPr>
        <w:t>empresas  de</w:t>
      </w:r>
      <w:proofErr w:type="gramEnd"/>
      <w:r>
        <w:rPr>
          <w:sz w:val="23"/>
        </w:rPr>
        <w:t xml:space="preserve"> Gran Distribución y Comercio Electrónico, lo que le ha permitido acumular más de 30 añ</w:t>
      </w:r>
      <w:r>
        <w:rPr>
          <w:sz w:val="23"/>
        </w:rPr>
        <w:t xml:space="preserve">os de experiencia en la gestión y desarrollo de negocios con un fuerte componente comercial y operativo. Elegido presidente de FECE en diciembre de 2018, Giménez Soldevilla, es también en la actualidad Gerente del Grupo </w:t>
      </w:r>
      <w:proofErr w:type="spellStart"/>
      <w:r>
        <w:rPr>
          <w:sz w:val="23"/>
        </w:rPr>
        <w:t>Conzentria</w:t>
      </w:r>
      <w:proofErr w:type="spellEnd"/>
      <w:r>
        <w:rPr>
          <w:sz w:val="23"/>
        </w:rPr>
        <w:t xml:space="preserve"> y de </w:t>
      </w:r>
      <w:proofErr w:type="spellStart"/>
      <w:r>
        <w:rPr>
          <w:sz w:val="23"/>
        </w:rPr>
        <w:t>Fadesa</w:t>
      </w:r>
      <w:proofErr w:type="spellEnd"/>
      <w:r>
        <w:rPr>
          <w:sz w:val="23"/>
        </w:rPr>
        <w:t>-Expert, empre</w:t>
      </w:r>
      <w:r>
        <w:rPr>
          <w:sz w:val="23"/>
        </w:rPr>
        <w:t xml:space="preserve">sa que </w:t>
      </w:r>
      <w:r>
        <w:t>opera en todo el territorio nacional a través de seis sociedades regionales en el sector de electrodomésticos, telefonía e</w:t>
      </w:r>
      <w:r>
        <w:rPr>
          <w:spacing w:val="-5"/>
        </w:rPr>
        <w:t xml:space="preserve"> </w:t>
      </w:r>
      <w:r>
        <w:t>informática.</w:t>
      </w:r>
    </w:p>
    <w:p w14:paraId="283D74F9" w14:textId="77777777" w:rsidR="008A300B" w:rsidRDefault="008A300B">
      <w:pPr>
        <w:jc w:val="both"/>
        <w:sectPr w:rsidR="008A300B">
          <w:pgSz w:w="11910" w:h="16840"/>
          <w:pgMar w:top="2100" w:right="0" w:bottom="1560" w:left="0" w:header="1331" w:footer="1364" w:gutter="0"/>
          <w:cols w:space="720"/>
        </w:sectPr>
      </w:pPr>
    </w:p>
    <w:p w14:paraId="6E8ECC84" w14:textId="77777777" w:rsidR="008A300B" w:rsidRDefault="008A300B">
      <w:pPr>
        <w:pStyle w:val="Textoindependiente"/>
        <w:rPr>
          <w:sz w:val="20"/>
        </w:rPr>
      </w:pPr>
    </w:p>
    <w:p w14:paraId="7748D4A4" w14:textId="77777777" w:rsidR="008A300B" w:rsidRDefault="008A300B">
      <w:pPr>
        <w:pStyle w:val="Textoindependiente"/>
        <w:spacing w:before="1"/>
        <w:rPr>
          <w:sz w:val="22"/>
        </w:rPr>
      </w:pPr>
    </w:p>
    <w:p w14:paraId="40129EF9" w14:textId="77777777" w:rsidR="008A300B" w:rsidRDefault="00333156">
      <w:pPr>
        <w:pStyle w:val="Ttulo2"/>
        <w:spacing w:before="52"/>
        <w:jc w:val="both"/>
      </w:pPr>
      <w:r>
        <w:rPr>
          <w:color w:val="75913B"/>
        </w:rPr>
        <w:t xml:space="preserve">Secretario General: Carlos Moreno-Figueroa </w:t>
      </w:r>
      <w:proofErr w:type="spellStart"/>
      <w:r>
        <w:rPr>
          <w:color w:val="75913B"/>
        </w:rPr>
        <w:t>Sendino</w:t>
      </w:r>
      <w:proofErr w:type="spellEnd"/>
    </w:p>
    <w:p w14:paraId="256998FD" w14:textId="77777777" w:rsidR="008A300B" w:rsidRDefault="008A300B">
      <w:pPr>
        <w:pStyle w:val="Textoindependiente"/>
        <w:spacing w:before="9"/>
        <w:rPr>
          <w:b/>
        </w:rPr>
      </w:pPr>
    </w:p>
    <w:p w14:paraId="5F1EF647" w14:textId="77777777" w:rsidR="008A300B" w:rsidRDefault="00333156">
      <w:pPr>
        <w:ind w:left="1701" w:right="1415"/>
        <w:jc w:val="both"/>
      </w:pPr>
      <w:r>
        <w:t xml:space="preserve">Carlos Moreno-Figueroa, cursó estudios de Marketing y Publicidad, es Máster en Dirección de Marketing y en Marketing Digital y Posgrado en Dirección Estratégica y en Dirección Comercial. Es un hombre vinculado desde siempre al sector de electrodomésticos, </w:t>
      </w:r>
      <w:r>
        <w:t xml:space="preserve">habiendo trabajado con anterioridad tanto en el sector de la distribución como en el de la fabricación (en Thomson, Electrolux, LG y gerente nacional de Grupo </w:t>
      </w:r>
      <w:proofErr w:type="gramStart"/>
      <w:r>
        <w:t>Master</w:t>
      </w:r>
      <w:proofErr w:type="gramEnd"/>
      <w:r>
        <w:t xml:space="preserve"> Cadena). Actualmente es miembro del Comité Ejecutivo de la patronal ANCECO (Asociación Nac</w:t>
      </w:r>
      <w:r>
        <w:t>ional de Centrales y Comercio Organizado).</w:t>
      </w:r>
    </w:p>
    <w:p w14:paraId="41DAEFDD" w14:textId="77777777" w:rsidR="008A300B" w:rsidRDefault="00333156">
      <w:pPr>
        <w:ind w:left="1701" w:right="1417"/>
        <w:jc w:val="both"/>
      </w:pPr>
      <w:r>
        <w:rPr>
          <w:sz w:val="23"/>
        </w:rPr>
        <w:t xml:space="preserve">Elegido secretario general de FECE en junio de 2019, su </w:t>
      </w:r>
      <w:r>
        <w:t>perfil de marketing y digital será de gran utilidad al sector, inmerso en un proceso de digitalización y modernización de los establecimientos.</w:t>
      </w:r>
    </w:p>
    <w:p w14:paraId="0730C49C" w14:textId="77777777" w:rsidR="008A300B" w:rsidRDefault="008A300B">
      <w:pPr>
        <w:pStyle w:val="Textoindependiente"/>
        <w:spacing w:before="2"/>
        <w:rPr>
          <w:sz w:val="24"/>
        </w:rPr>
      </w:pPr>
    </w:p>
    <w:p w14:paraId="74F3478C" w14:textId="77777777" w:rsidR="008A300B" w:rsidRDefault="00333156">
      <w:pPr>
        <w:pStyle w:val="Ttulo2"/>
        <w:jc w:val="both"/>
      </w:pPr>
      <w:r>
        <w:rPr>
          <w:color w:val="75913B"/>
        </w:rPr>
        <w:t>Directora Ge</w:t>
      </w:r>
      <w:r>
        <w:rPr>
          <w:color w:val="75913B"/>
        </w:rPr>
        <w:t>neral: Marta Pérez Dorao</w:t>
      </w:r>
    </w:p>
    <w:p w14:paraId="340CAC83" w14:textId="77777777" w:rsidR="008A300B" w:rsidRDefault="00333156">
      <w:pPr>
        <w:spacing w:before="144"/>
        <w:ind w:left="1701" w:right="1700"/>
        <w:jc w:val="both"/>
      </w:pPr>
      <w:r>
        <w:t xml:space="preserve">Marta Pérez Dorao es abogado, licenciada en Derecho por la Universidad </w:t>
      </w:r>
      <w:proofErr w:type="gramStart"/>
      <w:r>
        <w:t>de  Granada</w:t>
      </w:r>
      <w:proofErr w:type="gramEnd"/>
      <w:r>
        <w:t xml:space="preserve"> habiendo realizado cursos de postgrado en Londres (Derecho Comunitario y Negociación Internacional por la Universidad de St. George, USA) y en Madri</w:t>
      </w:r>
      <w:r>
        <w:t>d (Derecho Informático por la Universidad Pontificia de Comillas). Tiene además un PDG por el</w:t>
      </w:r>
      <w:r>
        <w:rPr>
          <w:spacing w:val="-15"/>
        </w:rPr>
        <w:t xml:space="preserve"> </w:t>
      </w:r>
      <w:r>
        <w:t>IESE.</w:t>
      </w:r>
    </w:p>
    <w:p w14:paraId="6542F1BB" w14:textId="77777777" w:rsidR="008A300B" w:rsidRDefault="008A300B">
      <w:pPr>
        <w:pStyle w:val="Textoindependiente"/>
        <w:spacing w:before="1"/>
        <w:rPr>
          <w:sz w:val="22"/>
        </w:rPr>
      </w:pPr>
    </w:p>
    <w:p w14:paraId="54409276" w14:textId="6581F904" w:rsidR="008A300B" w:rsidRDefault="00333156">
      <w:pPr>
        <w:ind w:left="1701" w:right="1700"/>
        <w:jc w:val="both"/>
      </w:pPr>
      <w:r>
        <w:t xml:space="preserve">En enero de 2014 entró a formar parte de la Federación Española de Comerciantes de Electrodomésticos como </w:t>
      </w:r>
      <w:r w:rsidR="00146B87">
        <w:t>directora general</w:t>
      </w:r>
      <w:r>
        <w:t>. Con más de 25 años de experien</w:t>
      </w:r>
      <w:r>
        <w:t>cia en alianzas estratégicas, negociación internacional y coordinación de equipos jurídicos en entornos corporativos transnacionales, su dirección en FECE impulsa el plan estratégico de futuro de la Federación, potenciando además la representatividad insti</w:t>
      </w:r>
      <w:r>
        <w:t>tucional y la defensa de los intereses del sector ante la Administración y Asociaciones</w:t>
      </w:r>
      <w:r>
        <w:rPr>
          <w:spacing w:val="-6"/>
        </w:rPr>
        <w:t xml:space="preserve"> </w:t>
      </w:r>
      <w:r>
        <w:t>Empresariales.</w:t>
      </w:r>
    </w:p>
    <w:p w14:paraId="4C3F988D" w14:textId="77777777" w:rsidR="008A300B" w:rsidRDefault="008A300B">
      <w:pPr>
        <w:pStyle w:val="Textoindependiente"/>
        <w:rPr>
          <w:sz w:val="22"/>
        </w:rPr>
      </w:pPr>
    </w:p>
    <w:p w14:paraId="3ECC3157" w14:textId="77777777" w:rsidR="008A300B" w:rsidRDefault="008A300B">
      <w:pPr>
        <w:pStyle w:val="Textoindependiente"/>
        <w:rPr>
          <w:sz w:val="22"/>
        </w:rPr>
      </w:pPr>
    </w:p>
    <w:p w14:paraId="3A8DA176" w14:textId="77777777" w:rsidR="008A300B" w:rsidRDefault="008A300B">
      <w:pPr>
        <w:pStyle w:val="Textoindependiente"/>
        <w:rPr>
          <w:sz w:val="22"/>
        </w:rPr>
      </w:pPr>
    </w:p>
    <w:p w14:paraId="6677F0F3" w14:textId="77777777" w:rsidR="008A300B" w:rsidRDefault="008A300B">
      <w:pPr>
        <w:pStyle w:val="Textoindependiente"/>
        <w:spacing w:before="5"/>
        <w:rPr>
          <w:sz w:val="28"/>
        </w:rPr>
      </w:pPr>
    </w:p>
    <w:p w14:paraId="22638640" w14:textId="77777777" w:rsidR="008A300B" w:rsidRDefault="00333156">
      <w:pPr>
        <w:pStyle w:val="Ttulo3"/>
        <w:ind w:left="0" w:right="436"/>
        <w:jc w:val="center"/>
        <w:rPr>
          <w:rFonts w:ascii="Georgia" w:hAnsi="Georgia"/>
          <w:u w:val="none"/>
        </w:rPr>
      </w:pPr>
      <w:r>
        <w:rPr>
          <w:rFonts w:ascii="Georgia" w:hAnsi="Georgia"/>
          <w:color w:val="75913B"/>
          <w:u w:val="none"/>
        </w:rPr>
        <w:t>●●●●●●●●●●</w:t>
      </w:r>
    </w:p>
    <w:p w14:paraId="5F221546" w14:textId="77777777" w:rsidR="008A300B" w:rsidRDefault="008A300B">
      <w:pPr>
        <w:jc w:val="center"/>
        <w:rPr>
          <w:rFonts w:ascii="Georgia" w:hAnsi="Georgia"/>
        </w:rPr>
        <w:sectPr w:rsidR="008A300B">
          <w:pgSz w:w="11910" w:h="16840"/>
          <w:pgMar w:top="2100" w:right="0" w:bottom="1560" w:left="0" w:header="1331" w:footer="1364" w:gutter="0"/>
          <w:cols w:space="720"/>
        </w:sectPr>
      </w:pPr>
    </w:p>
    <w:p w14:paraId="3996F7F8" w14:textId="77777777" w:rsidR="008A300B" w:rsidRDefault="008A300B">
      <w:pPr>
        <w:pStyle w:val="Textoindependiente"/>
        <w:rPr>
          <w:rFonts w:ascii="Georgia"/>
          <w:sz w:val="20"/>
        </w:rPr>
      </w:pPr>
    </w:p>
    <w:p w14:paraId="5E09C47C" w14:textId="77777777" w:rsidR="008A300B" w:rsidRDefault="008A300B">
      <w:pPr>
        <w:pStyle w:val="Textoindependiente"/>
        <w:rPr>
          <w:rFonts w:ascii="Georgia"/>
          <w:sz w:val="20"/>
        </w:rPr>
      </w:pPr>
    </w:p>
    <w:p w14:paraId="37C3BC36" w14:textId="77777777" w:rsidR="008A300B" w:rsidRDefault="008A300B">
      <w:pPr>
        <w:pStyle w:val="Textoindependiente"/>
        <w:rPr>
          <w:rFonts w:ascii="Georgia"/>
          <w:sz w:val="20"/>
        </w:rPr>
      </w:pPr>
    </w:p>
    <w:p w14:paraId="6B18446C" w14:textId="77777777" w:rsidR="008A300B" w:rsidRDefault="00333156">
      <w:pPr>
        <w:pStyle w:val="Ttulo2"/>
        <w:spacing w:before="211" w:after="22"/>
      </w:pPr>
      <w:bookmarkStart w:id="1" w:name="_TOC_250000"/>
      <w:bookmarkEnd w:id="1"/>
      <w:r>
        <w:rPr>
          <w:color w:val="4F6228"/>
        </w:rPr>
        <w:t>ACTUALIDAD DE FECE</w:t>
      </w:r>
    </w:p>
    <w:p w14:paraId="1D05D727" w14:textId="77777777" w:rsidR="008A300B" w:rsidRDefault="00333156">
      <w:pPr>
        <w:pStyle w:val="Textoindependiente"/>
        <w:spacing w:line="20" w:lineRule="exact"/>
        <w:ind w:left="1672"/>
        <w:rPr>
          <w:sz w:val="2"/>
        </w:rPr>
      </w:pPr>
      <w:r>
        <w:rPr>
          <w:sz w:val="2"/>
        </w:rPr>
      </w:r>
      <w:r>
        <w:rPr>
          <w:sz w:val="2"/>
        </w:rPr>
        <w:pict w14:anchorId="53F467FC">
          <v:group id="_x0000_s2060" style="width:427.8pt;height:.5pt;mso-position-horizontal-relative:char;mso-position-vertical-relative:line" coordsize="8556,10">
            <v:rect id="_x0000_s2061" style="position:absolute;width:8556;height:10" fillcolor="black" stroked="f"/>
            <w10:anchorlock/>
          </v:group>
        </w:pict>
      </w:r>
    </w:p>
    <w:p w14:paraId="041BA6A6" w14:textId="77777777" w:rsidR="008A300B" w:rsidRDefault="008A300B">
      <w:pPr>
        <w:pStyle w:val="Textoindependiente"/>
        <w:rPr>
          <w:b/>
          <w:sz w:val="20"/>
        </w:rPr>
      </w:pPr>
    </w:p>
    <w:p w14:paraId="33D4D99D" w14:textId="77777777" w:rsidR="008A300B" w:rsidRDefault="008A300B">
      <w:pPr>
        <w:pStyle w:val="Textoindependiente"/>
        <w:spacing w:before="10"/>
        <w:rPr>
          <w:b/>
          <w:sz w:val="22"/>
        </w:rPr>
      </w:pPr>
    </w:p>
    <w:p w14:paraId="07AD356E" w14:textId="77777777" w:rsidR="008A300B" w:rsidRDefault="00333156">
      <w:pPr>
        <w:spacing w:before="52"/>
        <w:ind w:left="1701" w:right="1703"/>
        <w:jc w:val="both"/>
        <w:rPr>
          <w:b/>
          <w:sz w:val="24"/>
        </w:rPr>
      </w:pPr>
      <w:r>
        <w:rPr>
          <w:b/>
          <w:color w:val="75913B"/>
          <w:sz w:val="24"/>
        </w:rPr>
        <w:t xml:space="preserve">Principales acciones: Plan </w:t>
      </w:r>
      <w:proofErr w:type="spellStart"/>
      <w:r>
        <w:rPr>
          <w:b/>
          <w:color w:val="75913B"/>
          <w:sz w:val="24"/>
        </w:rPr>
        <w:t>Renove</w:t>
      </w:r>
      <w:proofErr w:type="spellEnd"/>
      <w:r>
        <w:rPr>
          <w:b/>
          <w:color w:val="75913B"/>
          <w:sz w:val="24"/>
        </w:rPr>
        <w:t xml:space="preserve">, Medio Ambiente, Eficiencia </w:t>
      </w:r>
      <w:proofErr w:type="gramStart"/>
      <w:r>
        <w:rPr>
          <w:b/>
          <w:color w:val="75913B"/>
          <w:sz w:val="24"/>
        </w:rPr>
        <w:t>Energética,  Legislación</w:t>
      </w:r>
      <w:proofErr w:type="gramEnd"/>
      <w:r>
        <w:rPr>
          <w:b/>
          <w:color w:val="75913B"/>
          <w:sz w:val="24"/>
        </w:rPr>
        <w:t xml:space="preserve"> sobre RAEES, Cargas Burocráticas, Competencia Desleal, </w:t>
      </w:r>
      <w:proofErr w:type="spellStart"/>
      <w:r>
        <w:rPr>
          <w:b/>
          <w:color w:val="75913B"/>
          <w:sz w:val="24"/>
        </w:rPr>
        <w:t>Compliance</w:t>
      </w:r>
      <w:proofErr w:type="spellEnd"/>
      <w:r>
        <w:rPr>
          <w:b/>
          <w:color w:val="75913B"/>
          <w:sz w:val="24"/>
        </w:rPr>
        <w:t>, Horarios Comerciales, Aire Acondicionado, Canon Digital, Etiquet</w:t>
      </w:r>
      <w:r>
        <w:rPr>
          <w:b/>
          <w:color w:val="75913B"/>
          <w:sz w:val="24"/>
        </w:rPr>
        <w:t>ado</w:t>
      </w:r>
      <w:r>
        <w:rPr>
          <w:b/>
          <w:color w:val="75913B"/>
          <w:spacing w:val="-5"/>
          <w:sz w:val="24"/>
        </w:rPr>
        <w:t xml:space="preserve"> </w:t>
      </w:r>
      <w:r>
        <w:rPr>
          <w:b/>
          <w:color w:val="75913B"/>
          <w:sz w:val="24"/>
        </w:rPr>
        <w:t>Energético</w:t>
      </w:r>
      <w:r>
        <w:rPr>
          <w:b/>
          <w:color w:val="365E90"/>
          <w:sz w:val="24"/>
        </w:rPr>
        <w:t>.</w:t>
      </w:r>
    </w:p>
    <w:p w14:paraId="1AE764D3" w14:textId="77777777" w:rsidR="008A300B" w:rsidRDefault="008A300B">
      <w:pPr>
        <w:pStyle w:val="Textoindependiente"/>
        <w:rPr>
          <w:b/>
          <w:sz w:val="24"/>
        </w:rPr>
      </w:pPr>
    </w:p>
    <w:p w14:paraId="227C67C3" w14:textId="77777777" w:rsidR="008A300B" w:rsidRDefault="00333156">
      <w:pPr>
        <w:ind w:left="1701"/>
        <w:jc w:val="both"/>
        <w:rPr>
          <w:b/>
          <w:sz w:val="24"/>
        </w:rPr>
      </w:pPr>
      <w:r>
        <w:rPr>
          <w:b/>
          <w:color w:val="4F6228"/>
          <w:sz w:val="24"/>
        </w:rPr>
        <w:t xml:space="preserve">Acciones: Plan </w:t>
      </w:r>
      <w:proofErr w:type="spellStart"/>
      <w:r>
        <w:rPr>
          <w:b/>
          <w:color w:val="4F6228"/>
          <w:sz w:val="24"/>
        </w:rPr>
        <w:t>Renove</w:t>
      </w:r>
      <w:proofErr w:type="spellEnd"/>
      <w:r>
        <w:rPr>
          <w:b/>
          <w:color w:val="4F6228"/>
          <w:sz w:val="24"/>
        </w:rPr>
        <w:t>:</w:t>
      </w:r>
    </w:p>
    <w:p w14:paraId="19A55E5D" w14:textId="77777777" w:rsidR="008A300B" w:rsidRDefault="008A300B">
      <w:pPr>
        <w:pStyle w:val="Textoindependiente"/>
        <w:spacing w:before="7"/>
        <w:rPr>
          <w:b/>
          <w:sz w:val="19"/>
        </w:rPr>
      </w:pPr>
    </w:p>
    <w:p w14:paraId="7821C3F0" w14:textId="77777777" w:rsidR="008A300B" w:rsidRDefault="00333156">
      <w:pPr>
        <w:pStyle w:val="Textoindependiente"/>
        <w:spacing w:before="1"/>
        <w:ind w:left="1701" w:right="1701"/>
        <w:jc w:val="both"/>
      </w:pPr>
      <w:r>
        <w:t xml:space="preserve">FECE ha puesto de relieve la necesidad de la aprobación de un Plan Nacional </w:t>
      </w:r>
      <w:proofErr w:type="spellStart"/>
      <w:r>
        <w:t>Renove</w:t>
      </w:r>
      <w:proofErr w:type="spellEnd"/>
      <w:r>
        <w:t xml:space="preserve"> de Electrodomésticos, ante la complicada situación del sector, y el incumplimiento de la tasa natural de reposición en los hogares,</w:t>
      </w:r>
      <w:r>
        <w:t xml:space="preserve"> con el consiguiente gasto en energía eléctrica y agua que se ahorrarían con electrodomésticos más eficientes. Además, los fondos empleados serían recuperados en su integridad vía impuestos, principalmente IVA, en un corto espacio de</w:t>
      </w:r>
      <w:r>
        <w:rPr>
          <w:spacing w:val="-1"/>
        </w:rPr>
        <w:t xml:space="preserve"> </w:t>
      </w:r>
      <w:r>
        <w:t>tiempo.</w:t>
      </w:r>
    </w:p>
    <w:p w14:paraId="4266CA32" w14:textId="77777777" w:rsidR="008A300B" w:rsidRDefault="00333156">
      <w:pPr>
        <w:pStyle w:val="Textoindependiente"/>
        <w:ind w:left="1701" w:right="1701"/>
        <w:jc w:val="both"/>
      </w:pPr>
      <w:r>
        <w:t xml:space="preserve">El estudio se </w:t>
      </w:r>
      <w:r>
        <w:t xml:space="preserve">recoge en el informe final elaborado por las tres patronales ANFEL (fabricantes) ANGED (grandes superficies) y FECE (distribución) para mostrar las razones que hacen recomendable la aprobación de un plan </w:t>
      </w:r>
      <w:proofErr w:type="spellStart"/>
      <w:r>
        <w:t>Renove</w:t>
      </w:r>
      <w:proofErr w:type="spellEnd"/>
      <w:r>
        <w:t xml:space="preserve"> y las ventajas que aportaría el mismo tanto a</w:t>
      </w:r>
      <w:r>
        <w:t>l sector como al consumidor, a la economía en general y al medio ambiente.</w:t>
      </w:r>
    </w:p>
    <w:p w14:paraId="7C67AB50" w14:textId="77777777" w:rsidR="008A300B" w:rsidRDefault="008A300B">
      <w:pPr>
        <w:pStyle w:val="Textoindependiente"/>
      </w:pPr>
    </w:p>
    <w:p w14:paraId="30242362" w14:textId="77777777" w:rsidR="008A300B" w:rsidRDefault="00333156">
      <w:pPr>
        <w:pStyle w:val="Ttulo2"/>
        <w:jc w:val="both"/>
      </w:pPr>
      <w:r>
        <w:rPr>
          <w:color w:val="4F6228"/>
        </w:rPr>
        <w:t xml:space="preserve">Acciones: </w:t>
      </w:r>
      <w:proofErr w:type="gramStart"/>
      <w:r>
        <w:rPr>
          <w:color w:val="4F6228"/>
        </w:rPr>
        <w:t>Pro eficiencia</w:t>
      </w:r>
      <w:proofErr w:type="gramEnd"/>
      <w:r>
        <w:rPr>
          <w:color w:val="4F6228"/>
        </w:rPr>
        <w:t xml:space="preserve"> energética:</w:t>
      </w:r>
    </w:p>
    <w:p w14:paraId="756E423C" w14:textId="77777777" w:rsidR="008A300B" w:rsidRDefault="008A300B">
      <w:pPr>
        <w:pStyle w:val="Textoindependiente"/>
        <w:rPr>
          <w:b/>
        </w:rPr>
      </w:pPr>
    </w:p>
    <w:p w14:paraId="21EFFD9F" w14:textId="4D49B41D" w:rsidR="008A300B" w:rsidRDefault="00333156">
      <w:pPr>
        <w:pStyle w:val="Textoindependiente"/>
        <w:ind w:left="1701" w:right="1702" w:firstLine="708"/>
        <w:jc w:val="both"/>
        <w:rPr>
          <w:rFonts w:ascii="Caladea" w:hAnsi="Caladea"/>
        </w:rPr>
      </w:pPr>
      <w:r>
        <w:rPr>
          <w:rFonts w:ascii="Caladea" w:hAnsi="Caladea"/>
        </w:rPr>
        <w:t xml:space="preserve">Los beneficios de estos planes están acreditados, no solo por los importantes ahorros que representan para los consumidores, tanto en energía </w:t>
      </w:r>
      <w:r>
        <w:rPr>
          <w:rFonts w:ascii="Caladea" w:hAnsi="Caladea"/>
        </w:rPr>
        <w:t xml:space="preserve">eléctrica como en consumo hídrico, sino por el sensible aumento en recogida de residuos eléctricos y electrónicos (RAEE) como se ha demostrado en anteriores ediciones. Tanto por estos ahorros como por la mayor recogida del residuo, estos planes son </w:t>
      </w:r>
      <w:r w:rsidR="00057E69">
        <w:rPr>
          <w:rFonts w:ascii="Caladea" w:hAnsi="Caladea"/>
        </w:rPr>
        <w:t>clave para</w:t>
      </w:r>
      <w:r>
        <w:rPr>
          <w:rFonts w:ascii="Caladea" w:hAnsi="Caladea"/>
        </w:rPr>
        <w:t xml:space="preserve"> ayudar en el cumplimiento de los objetivos impuestos a España por la normativa</w:t>
      </w:r>
      <w:r>
        <w:rPr>
          <w:rFonts w:ascii="Caladea" w:hAnsi="Caladea"/>
          <w:spacing w:val="-13"/>
        </w:rPr>
        <w:t xml:space="preserve"> </w:t>
      </w:r>
      <w:r>
        <w:rPr>
          <w:rFonts w:ascii="Caladea" w:hAnsi="Caladea"/>
        </w:rPr>
        <w:t>europea.</w:t>
      </w:r>
    </w:p>
    <w:p w14:paraId="0EE18020" w14:textId="77777777" w:rsidR="008A300B" w:rsidRDefault="008A300B">
      <w:pPr>
        <w:pStyle w:val="Textoindependiente"/>
        <w:spacing w:before="2"/>
        <w:rPr>
          <w:rFonts w:ascii="Caladea"/>
        </w:rPr>
      </w:pPr>
    </w:p>
    <w:p w14:paraId="7BFD0A69" w14:textId="77777777" w:rsidR="008A300B" w:rsidRDefault="00333156">
      <w:pPr>
        <w:pStyle w:val="Textoindependiente"/>
        <w:ind w:left="1701" w:right="1701" w:firstLine="708"/>
        <w:jc w:val="both"/>
        <w:rPr>
          <w:rFonts w:ascii="Caladea" w:hAnsi="Caladea"/>
        </w:rPr>
      </w:pPr>
      <w:r>
        <w:rPr>
          <w:rFonts w:ascii="Caladea" w:hAnsi="Caladea"/>
        </w:rPr>
        <w:t>Anualmente FECE desarrolla campañas de Ahorro Energético y diseña cartelería para combis, lavadoras, congeladores y secadoras.</w:t>
      </w:r>
    </w:p>
    <w:p w14:paraId="08A98392" w14:textId="77777777" w:rsidR="008A300B" w:rsidRDefault="008A300B">
      <w:pPr>
        <w:pStyle w:val="Textoindependiente"/>
        <w:spacing w:before="2"/>
        <w:rPr>
          <w:rFonts w:ascii="Caladea"/>
          <w:sz w:val="17"/>
        </w:rPr>
      </w:pPr>
    </w:p>
    <w:p w14:paraId="136759BF" w14:textId="77777777" w:rsidR="00057E69" w:rsidRDefault="00057E69">
      <w:pPr>
        <w:pStyle w:val="Ttulo2"/>
        <w:spacing w:before="51"/>
        <w:rPr>
          <w:color w:val="4F6228"/>
        </w:rPr>
      </w:pPr>
    </w:p>
    <w:p w14:paraId="6A292AFD" w14:textId="2D82F114" w:rsidR="008A300B" w:rsidRDefault="00333156">
      <w:pPr>
        <w:pStyle w:val="Ttulo2"/>
        <w:spacing w:before="51"/>
      </w:pPr>
      <w:r>
        <w:rPr>
          <w:color w:val="4F6228"/>
        </w:rPr>
        <w:t>Acciones: Competencia desleal -Medio Ambiente -RAEES:</w:t>
      </w:r>
    </w:p>
    <w:p w14:paraId="48631988" w14:textId="77777777" w:rsidR="008A300B" w:rsidRDefault="008A300B">
      <w:pPr>
        <w:pStyle w:val="Textoindependiente"/>
        <w:spacing w:before="5"/>
        <w:rPr>
          <w:b/>
          <w:sz w:val="19"/>
        </w:rPr>
      </w:pPr>
    </w:p>
    <w:p w14:paraId="1CD74648" w14:textId="77777777" w:rsidR="008A300B" w:rsidRDefault="00333156">
      <w:pPr>
        <w:spacing w:before="54"/>
        <w:ind w:right="1"/>
        <w:jc w:val="center"/>
        <w:rPr>
          <w:sz w:val="23"/>
        </w:rPr>
      </w:pPr>
      <w:r>
        <w:rPr>
          <w:sz w:val="23"/>
        </w:rPr>
        <w:t xml:space="preserve">Desde FECE estamos reclamando las </w:t>
      </w:r>
      <w:r>
        <w:rPr>
          <w:b/>
          <w:sz w:val="23"/>
        </w:rPr>
        <w:t xml:space="preserve">mismas obligaciones </w:t>
      </w:r>
      <w:r>
        <w:rPr>
          <w:sz w:val="23"/>
        </w:rPr>
        <w:t>para todo el comercio de</w:t>
      </w:r>
    </w:p>
    <w:p w14:paraId="09B003C3" w14:textId="77777777" w:rsidR="008A300B" w:rsidRDefault="00333156">
      <w:pPr>
        <w:pStyle w:val="Textoindependiente"/>
        <w:ind w:left="1701" w:right="1700"/>
        <w:jc w:val="both"/>
      </w:pPr>
      <w:r>
        <w:t>electrodomésticos, tanto en tienda de proximidad como en la venta online, y también en comercio de segunda mano. El objeto es evitar desigualdades entre los formatos comerciales y no favorecer las prácticas anticompetitivas.</w:t>
      </w:r>
    </w:p>
    <w:p w14:paraId="408D0DE1" w14:textId="77777777" w:rsidR="008A300B" w:rsidRDefault="008A300B">
      <w:pPr>
        <w:pStyle w:val="Textoindependiente"/>
        <w:spacing w:before="7"/>
        <w:rPr>
          <w:sz w:val="18"/>
        </w:rPr>
      </w:pPr>
    </w:p>
    <w:p w14:paraId="7E5A59DC" w14:textId="772E7CDD" w:rsidR="008A300B" w:rsidRDefault="00333156" w:rsidP="00900658">
      <w:pPr>
        <w:pStyle w:val="Textoindependiente"/>
        <w:spacing w:before="54"/>
        <w:ind w:left="1701" w:right="1722"/>
        <w:jc w:val="both"/>
      </w:pPr>
      <w:r>
        <w:t>Para hacer efectivas las oblig</w:t>
      </w:r>
      <w:r>
        <w:t xml:space="preserve">aciones establecidas </w:t>
      </w:r>
      <w:r>
        <w:t>referente a la recogida gratuita de residuos de aparatos eléctricos y electrónicos, la trazabilidad y la obligación de informar al consumidor.</w:t>
      </w:r>
    </w:p>
    <w:p w14:paraId="6B36470D" w14:textId="77777777" w:rsidR="008A300B" w:rsidRDefault="008A300B">
      <w:pPr>
        <w:pStyle w:val="Textoindependiente"/>
        <w:spacing w:before="7"/>
        <w:rPr>
          <w:sz w:val="18"/>
        </w:rPr>
      </w:pPr>
    </w:p>
    <w:p w14:paraId="6105F9AB" w14:textId="77777777" w:rsidR="008A300B" w:rsidRDefault="008A300B">
      <w:pPr>
        <w:jc w:val="both"/>
        <w:rPr>
          <w:sz w:val="23"/>
        </w:rPr>
        <w:sectPr w:rsidR="008A300B">
          <w:headerReference w:type="default" r:id="rId20"/>
          <w:footerReference w:type="default" r:id="rId21"/>
          <w:pgSz w:w="11910" w:h="16840"/>
          <w:pgMar w:top="680" w:right="0" w:bottom="1480" w:left="0" w:header="0" w:footer="1284" w:gutter="0"/>
          <w:pgNumType w:start="1"/>
          <w:cols w:space="720"/>
        </w:sectPr>
      </w:pPr>
    </w:p>
    <w:p w14:paraId="3D481074" w14:textId="77777777" w:rsidR="008A300B" w:rsidRDefault="008A300B">
      <w:pPr>
        <w:pStyle w:val="Textoindependiente"/>
        <w:rPr>
          <w:sz w:val="20"/>
        </w:rPr>
      </w:pPr>
    </w:p>
    <w:p w14:paraId="10AC0B3C" w14:textId="77777777" w:rsidR="008A300B" w:rsidRDefault="008A300B">
      <w:pPr>
        <w:pStyle w:val="Textoindependiente"/>
        <w:spacing w:before="1"/>
        <w:rPr>
          <w:sz w:val="19"/>
        </w:rPr>
      </w:pPr>
    </w:p>
    <w:p w14:paraId="7A47210A" w14:textId="77777777" w:rsidR="008A300B" w:rsidRDefault="008A300B">
      <w:pPr>
        <w:pStyle w:val="Textoindependiente"/>
        <w:spacing w:before="6"/>
        <w:rPr>
          <w:sz w:val="21"/>
        </w:rPr>
      </w:pPr>
    </w:p>
    <w:p w14:paraId="15CB6D7A" w14:textId="77777777" w:rsidR="008A300B" w:rsidRDefault="00333156">
      <w:pPr>
        <w:ind w:left="1701" w:right="1699"/>
        <w:jc w:val="both"/>
        <w:rPr>
          <w:sz w:val="23"/>
        </w:rPr>
      </w:pPr>
      <w:r>
        <w:rPr>
          <w:b/>
          <w:sz w:val="23"/>
        </w:rPr>
        <w:t xml:space="preserve">Desde FECE estamos trabajando para que la Administración establezca </w:t>
      </w:r>
      <w:r>
        <w:rPr>
          <w:sz w:val="23"/>
        </w:rPr>
        <w:t>una estrategia específica para vigilar actuaciones delictivas e incumplimiento de las normas por parte del canal de venta online, y clarificar las autoridades competentes para estas inspec</w:t>
      </w:r>
      <w:r>
        <w:rPr>
          <w:sz w:val="23"/>
        </w:rPr>
        <w:t>ciones y sanciones.</w:t>
      </w:r>
    </w:p>
    <w:p w14:paraId="3833AA14" w14:textId="77777777" w:rsidR="008A300B" w:rsidRDefault="00333156">
      <w:pPr>
        <w:pStyle w:val="Textoindependiente"/>
        <w:ind w:left="1701" w:right="1702"/>
        <w:jc w:val="both"/>
      </w:pPr>
      <w:proofErr w:type="gramStart"/>
      <w:r>
        <w:t>Igualmente</w:t>
      </w:r>
      <w:proofErr w:type="gramEnd"/>
      <w:r>
        <w:t xml:space="preserve"> para que se aumenten los recursos destinados a inspección de los agentes que están fuera del sistema (free </w:t>
      </w:r>
      <w:proofErr w:type="spellStart"/>
      <w:r>
        <w:t>ryders</w:t>
      </w:r>
      <w:proofErr w:type="spellEnd"/>
      <w:r>
        <w:t xml:space="preserve">, chatarreros ilegales, </w:t>
      </w:r>
      <w:proofErr w:type="spellStart"/>
      <w:r>
        <w:t>etc</w:t>
      </w:r>
      <w:proofErr w:type="spellEnd"/>
      <w:r>
        <w:t>), perjudicando así no solo a nuestro sector sino a la Hacienda Pública y a los consu</w:t>
      </w:r>
      <w:r>
        <w:t>midores.</w:t>
      </w:r>
    </w:p>
    <w:p w14:paraId="3110830E" w14:textId="77777777" w:rsidR="008A300B" w:rsidRDefault="008A300B">
      <w:pPr>
        <w:pStyle w:val="Textoindependiente"/>
      </w:pPr>
    </w:p>
    <w:p w14:paraId="618075FE" w14:textId="77777777" w:rsidR="008A300B" w:rsidRDefault="00333156">
      <w:pPr>
        <w:pStyle w:val="Textoindependiente"/>
        <w:ind w:left="1701" w:right="1702"/>
        <w:jc w:val="both"/>
      </w:pPr>
      <w:r>
        <w:t xml:space="preserve">Paralelamente y en su afán de proporcionar soluciones a sus asociados, FECE y </w:t>
      </w:r>
      <w:proofErr w:type="gramStart"/>
      <w:r>
        <w:t>ECOLEC  han</w:t>
      </w:r>
      <w:proofErr w:type="gramEnd"/>
      <w:r>
        <w:t xml:space="preserve"> firmado un protocolo para la gestión del RAEE procedente de la venta online con el objeto de asegurar el correcto cumplimiento de la normativa medioambienta</w:t>
      </w:r>
      <w:r>
        <w:t>l respecto de aquellos residuos vinculados a la venta de aparatos eléctricos y electrónicos a través de Internet.</w:t>
      </w:r>
    </w:p>
    <w:p w14:paraId="183B7D2C" w14:textId="77777777" w:rsidR="008A300B" w:rsidRDefault="008A300B">
      <w:pPr>
        <w:pStyle w:val="Textoindependiente"/>
        <w:spacing w:before="6"/>
      </w:pPr>
    </w:p>
    <w:p w14:paraId="3D3DCA0A" w14:textId="77777777" w:rsidR="008A300B" w:rsidRDefault="00333156">
      <w:pPr>
        <w:pStyle w:val="Prrafodelista"/>
        <w:numPr>
          <w:ilvl w:val="0"/>
          <w:numId w:val="4"/>
        </w:numPr>
        <w:tabs>
          <w:tab w:val="left" w:pos="3134"/>
          <w:tab w:val="left" w:pos="3135"/>
        </w:tabs>
        <w:spacing w:before="1" w:line="232" w:lineRule="auto"/>
        <w:ind w:right="1708"/>
        <w:rPr>
          <w:rFonts w:ascii="Courier New" w:hAnsi="Courier New"/>
          <w:sz w:val="23"/>
        </w:rPr>
      </w:pPr>
      <w:r>
        <w:rPr>
          <w:sz w:val="23"/>
        </w:rPr>
        <w:t xml:space="preserve">Elaboración de </w:t>
      </w:r>
      <w:r>
        <w:rPr>
          <w:b/>
          <w:sz w:val="23"/>
        </w:rPr>
        <w:t xml:space="preserve">Modelos para aplicar el Real Decreto RAEE </w:t>
      </w:r>
      <w:r>
        <w:rPr>
          <w:sz w:val="23"/>
        </w:rPr>
        <w:t>y otras informaciones relevantes para adaptarse a la nueva norma</w:t>
      </w:r>
      <w:r>
        <w:rPr>
          <w:spacing w:val="-3"/>
          <w:sz w:val="23"/>
        </w:rPr>
        <w:t xml:space="preserve"> </w:t>
      </w:r>
      <w:r>
        <w:rPr>
          <w:sz w:val="23"/>
        </w:rPr>
        <w:t>legal</w:t>
      </w:r>
    </w:p>
    <w:p w14:paraId="7AC37C08" w14:textId="77777777" w:rsidR="008A300B" w:rsidRDefault="00333156">
      <w:pPr>
        <w:pStyle w:val="Prrafodelista"/>
        <w:numPr>
          <w:ilvl w:val="0"/>
          <w:numId w:val="4"/>
        </w:numPr>
        <w:tabs>
          <w:tab w:val="left" w:pos="3134"/>
          <w:tab w:val="left" w:pos="3135"/>
        </w:tabs>
        <w:rPr>
          <w:rFonts w:ascii="Courier New" w:hAnsi="Courier New"/>
          <w:sz w:val="23"/>
        </w:rPr>
      </w:pPr>
      <w:r>
        <w:rPr>
          <w:sz w:val="23"/>
        </w:rPr>
        <w:t>La distribuc</w:t>
      </w:r>
      <w:r>
        <w:rPr>
          <w:sz w:val="23"/>
        </w:rPr>
        <w:t>ión en el RD</w:t>
      </w:r>
      <w:r>
        <w:rPr>
          <w:spacing w:val="-3"/>
          <w:sz w:val="23"/>
        </w:rPr>
        <w:t xml:space="preserve"> </w:t>
      </w:r>
      <w:r>
        <w:rPr>
          <w:sz w:val="23"/>
        </w:rPr>
        <w:t>RAEE</w:t>
      </w:r>
    </w:p>
    <w:p w14:paraId="387A2C4D" w14:textId="77777777" w:rsidR="008A300B" w:rsidRDefault="00333156">
      <w:pPr>
        <w:pStyle w:val="Prrafodelista"/>
        <w:numPr>
          <w:ilvl w:val="0"/>
          <w:numId w:val="4"/>
        </w:numPr>
        <w:tabs>
          <w:tab w:val="left" w:pos="3141"/>
          <w:tab w:val="left" w:pos="3142"/>
        </w:tabs>
        <w:spacing w:before="41"/>
        <w:ind w:left="3141" w:hanging="361"/>
        <w:rPr>
          <w:rFonts w:ascii="Courier New" w:hAnsi="Courier New"/>
          <w:sz w:val="23"/>
        </w:rPr>
      </w:pPr>
      <w:r>
        <w:rPr>
          <w:sz w:val="23"/>
        </w:rPr>
        <w:t>Modelos de albaranes de</w:t>
      </w:r>
      <w:r>
        <w:rPr>
          <w:spacing w:val="-6"/>
          <w:sz w:val="23"/>
        </w:rPr>
        <w:t xml:space="preserve"> </w:t>
      </w:r>
      <w:r>
        <w:rPr>
          <w:sz w:val="23"/>
        </w:rPr>
        <w:t>recogida</w:t>
      </w:r>
    </w:p>
    <w:p w14:paraId="4202674E" w14:textId="77777777" w:rsidR="008A300B" w:rsidRDefault="00333156">
      <w:pPr>
        <w:pStyle w:val="Prrafodelista"/>
        <w:numPr>
          <w:ilvl w:val="0"/>
          <w:numId w:val="4"/>
        </w:numPr>
        <w:tabs>
          <w:tab w:val="left" w:pos="3141"/>
          <w:tab w:val="left" w:pos="3142"/>
        </w:tabs>
        <w:spacing w:before="43"/>
        <w:ind w:left="3141" w:hanging="361"/>
        <w:rPr>
          <w:rFonts w:ascii="Courier New" w:hAnsi="Courier New"/>
          <w:sz w:val="23"/>
        </w:rPr>
      </w:pPr>
      <w:r>
        <w:rPr>
          <w:sz w:val="23"/>
        </w:rPr>
        <w:t>Modelos de comunicación a CCAA para</w:t>
      </w:r>
      <w:r>
        <w:rPr>
          <w:spacing w:val="-8"/>
          <w:sz w:val="23"/>
        </w:rPr>
        <w:t xml:space="preserve"> </w:t>
      </w:r>
      <w:r>
        <w:rPr>
          <w:sz w:val="23"/>
        </w:rPr>
        <w:t>plataformas</w:t>
      </w:r>
    </w:p>
    <w:p w14:paraId="7141F34D" w14:textId="77777777" w:rsidR="008A300B" w:rsidRDefault="00333156">
      <w:pPr>
        <w:pStyle w:val="Prrafodelista"/>
        <w:numPr>
          <w:ilvl w:val="0"/>
          <w:numId w:val="4"/>
        </w:numPr>
        <w:tabs>
          <w:tab w:val="left" w:pos="3141"/>
          <w:tab w:val="left" w:pos="3142"/>
        </w:tabs>
        <w:spacing w:before="41" w:line="276" w:lineRule="auto"/>
        <w:ind w:left="3141" w:right="1703" w:hanging="360"/>
        <w:rPr>
          <w:rFonts w:ascii="Courier New" w:hAnsi="Courier New"/>
          <w:sz w:val="23"/>
        </w:rPr>
      </w:pPr>
      <w:r>
        <w:rPr>
          <w:sz w:val="23"/>
        </w:rPr>
        <w:t>Cuadros explicativos obligaciones de la distribución, de las tiendas y de las plataformas según el nuevo RD</w:t>
      </w:r>
      <w:r>
        <w:rPr>
          <w:spacing w:val="-3"/>
          <w:sz w:val="23"/>
        </w:rPr>
        <w:t xml:space="preserve"> </w:t>
      </w:r>
      <w:r>
        <w:rPr>
          <w:sz w:val="23"/>
        </w:rPr>
        <w:t>RAEE</w:t>
      </w:r>
    </w:p>
    <w:p w14:paraId="0A1FB442" w14:textId="77777777" w:rsidR="008A300B" w:rsidRDefault="00333156">
      <w:pPr>
        <w:pStyle w:val="Prrafodelista"/>
        <w:numPr>
          <w:ilvl w:val="0"/>
          <w:numId w:val="4"/>
        </w:numPr>
        <w:tabs>
          <w:tab w:val="left" w:pos="3142"/>
        </w:tabs>
        <w:spacing w:before="7"/>
        <w:ind w:left="3141" w:hanging="361"/>
        <w:rPr>
          <w:rFonts w:ascii="Courier New" w:hAnsi="Courier New"/>
          <w:sz w:val="24"/>
        </w:rPr>
      </w:pPr>
      <w:proofErr w:type="spellStart"/>
      <w:r>
        <w:rPr>
          <w:sz w:val="23"/>
        </w:rPr>
        <w:t>Guias</w:t>
      </w:r>
      <w:proofErr w:type="spellEnd"/>
      <w:r>
        <w:rPr>
          <w:sz w:val="23"/>
        </w:rPr>
        <w:t xml:space="preserve"> de actuación en lo relativo al transporte y</w:t>
      </w:r>
      <w:r>
        <w:rPr>
          <w:spacing w:val="-4"/>
          <w:sz w:val="23"/>
        </w:rPr>
        <w:t xml:space="preserve"> </w:t>
      </w:r>
      <w:r>
        <w:rPr>
          <w:sz w:val="23"/>
        </w:rPr>
        <w:t>almacenamiento</w:t>
      </w:r>
    </w:p>
    <w:p w14:paraId="7D52EF03" w14:textId="77777777" w:rsidR="008A300B" w:rsidRDefault="008A300B">
      <w:pPr>
        <w:pStyle w:val="Textoindependiente"/>
        <w:rPr>
          <w:sz w:val="26"/>
        </w:rPr>
      </w:pPr>
    </w:p>
    <w:p w14:paraId="2A5EC348" w14:textId="77777777" w:rsidR="008A300B" w:rsidRDefault="008A300B">
      <w:pPr>
        <w:pStyle w:val="Textoindependiente"/>
      </w:pPr>
    </w:p>
    <w:p w14:paraId="10767D06" w14:textId="77777777" w:rsidR="008A300B" w:rsidRDefault="00333156">
      <w:pPr>
        <w:pStyle w:val="Ttulo2"/>
        <w:jc w:val="both"/>
      </w:pPr>
      <w:r>
        <w:rPr>
          <w:color w:val="4F6228"/>
        </w:rPr>
        <w:t>Acciones: Cargas Burocráticas</w:t>
      </w:r>
    </w:p>
    <w:p w14:paraId="2CA6F6D1" w14:textId="77777777" w:rsidR="008A300B" w:rsidRDefault="008A300B">
      <w:pPr>
        <w:pStyle w:val="Textoindependiente"/>
        <w:spacing w:before="11"/>
        <w:rPr>
          <w:b/>
          <w:sz w:val="27"/>
        </w:rPr>
      </w:pPr>
    </w:p>
    <w:p w14:paraId="1C578D24" w14:textId="77777777" w:rsidR="008A300B" w:rsidRDefault="00333156">
      <w:pPr>
        <w:pStyle w:val="Textoindependiente"/>
        <w:ind w:left="1701" w:right="1703"/>
        <w:jc w:val="both"/>
      </w:pPr>
      <w:r>
        <w:t xml:space="preserve">Las tiendas de proximidad, generalmente pequeños establecimientos, pymes y </w:t>
      </w:r>
      <w:proofErr w:type="spellStart"/>
      <w:r>
        <w:t>micropymes</w:t>
      </w:r>
      <w:proofErr w:type="spellEnd"/>
      <w:r>
        <w:t xml:space="preserve"> o autónomos, están sufriendo cada vez más obligaciones y cargas burocrática</w:t>
      </w:r>
      <w:r>
        <w:t>s que son muy difíciles de asumir, dado a su tamaño y a la escasez de recursos disponibles.</w:t>
      </w:r>
    </w:p>
    <w:p w14:paraId="65CE500E" w14:textId="77777777" w:rsidR="008A300B" w:rsidRDefault="008A300B">
      <w:pPr>
        <w:pStyle w:val="Textoindependiente"/>
      </w:pPr>
    </w:p>
    <w:p w14:paraId="20FF7F52" w14:textId="77777777" w:rsidR="008A300B" w:rsidRDefault="00333156">
      <w:pPr>
        <w:pStyle w:val="Textoindependiente"/>
        <w:ind w:left="1701" w:right="1747"/>
      </w:pPr>
      <w:r>
        <w:t xml:space="preserve">La problemática que causa la lejanía de la norma respecto del tejido </w:t>
      </w:r>
      <w:proofErr w:type="gramStart"/>
      <w:r>
        <w:t>comercial,</w:t>
      </w:r>
      <w:proofErr w:type="gramEnd"/>
      <w:r>
        <w:t xml:space="preserve"> nos obliga a buscar soluciones, pues </w:t>
      </w:r>
      <w:r>
        <w:t>entendemos que simplificar la exigencia ayudaría sensiblemente a dar más eficacia a la recogida y trazabilidad del RAEE e igualmente a mantener a las tiendas dentro del sistema.</w:t>
      </w:r>
    </w:p>
    <w:p w14:paraId="04C43240" w14:textId="77777777" w:rsidR="008A300B" w:rsidRDefault="008A300B">
      <w:pPr>
        <w:sectPr w:rsidR="008A300B">
          <w:headerReference w:type="default" r:id="rId22"/>
          <w:footerReference w:type="default" r:id="rId23"/>
          <w:pgSz w:w="11910" w:h="16840"/>
          <w:pgMar w:top="2100" w:right="0" w:bottom="1560" w:left="0" w:header="1331" w:footer="1364" w:gutter="0"/>
          <w:pgNumType w:start="2"/>
          <w:cols w:space="720"/>
        </w:sectPr>
      </w:pPr>
    </w:p>
    <w:p w14:paraId="75C88355" w14:textId="77777777" w:rsidR="008A300B" w:rsidRDefault="008A300B">
      <w:pPr>
        <w:pStyle w:val="Textoindependiente"/>
        <w:rPr>
          <w:sz w:val="20"/>
        </w:rPr>
      </w:pPr>
    </w:p>
    <w:p w14:paraId="28635C06" w14:textId="77777777" w:rsidR="008A300B" w:rsidRDefault="008A300B">
      <w:pPr>
        <w:pStyle w:val="Textoindependiente"/>
        <w:spacing w:before="1"/>
        <w:rPr>
          <w:sz w:val="19"/>
        </w:rPr>
      </w:pPr>
    </w:p>
    <w:p w14:paraId="2EBACAA5" w14:textId="77777777" w:rsidR="008A300B" w:rsidRDefault="008A300B">
      <w:pPr>
        <w:pStyle w:val="Textoindependiente"/>
      </w:pPr>
    </w:p>
    <w:p w14:paraId="4EFCE765" w14:textId="77777777" w:rsidR="008A300B" w:rsidRDefault="00333156">
      <w:pPr>
        <w:pStyle w:val="Textoindependiente"/>
        <w:spacing w:before="1"/>
        <w:ind w:left="1701" w:right="1702"/>
        <w:jc w:val="both"/>
      </w:pPr>
      <w:r>
        <w:t>Simultáneamente al trabajo cerca de las Administraciones para conseguir simplificar estas exigencias a las tie</w:t>
      </w:r>
      <w:r>
        <w:t>ndas, se ofrece a estas la utilización de aplicaciones informáticas para su conexión, (DOCURAEE, gratuita, u otras).</w:t>
      </w:r>
    </w:p>
    <w:p w14:paraId="5745E428" w14:textId="77777777" w:rsidR="008A300B" w:rsidRDefault="008A300B">
      <w:pPr>
        <w:pStyle w:val="Textoindependiente"/>
        <w:spacing w:before="12"/>
        <w:rPr>
          <w:sz w:val="22"/>
        </w:rPr>
      </w:pPr>
    </w:p>
    <w:p w14:paraId="2F4EC3E6" w14:textId="77777777" w:rsidR="008A300B" w:rsidRDefault="00333156">
      <w:pPr>
        <w:pStyle w:val="Ttulo4"/>
        <w:numPr>
          <w:ilvl w:val="1"/>
          <w:numId w:val="5"/>
        </w:numPr>
        <w:tabs>
          <w:tab w:val="left" w:pos="2663"/>
        </w:tabs>
        <w:ind w:left="2662" w:hanging="254"/>
      </w:pPr>
      <w:r>
        <w:rPr>
          <w:color w:val="75913B"/>
        </w:rPr>
        <w:t>El Canon</w:t>
      </w:r>
      <w:r>
        <w:rPr>
          <w:color w:val="75913B"/>
          <w:spacing w:val="-3"/>
        </w:rPr>
        <w:t xml:space="preserve"> </w:t>
      </w:r>
      <w:r>
        <w:rPr>
          <w:color w:val="75913B"/>
        </w:rPr>
        <w:t>Digital</w:t>
      </w:r>
    </w:p>
    <w:p w14:paraId="7BBE2192" w14:textId="77777777" w:rsidR="008A300B" w:rsidRDefault="008A300B">
      <w:pPr>
        <w:pStyle w:val="Textoindependiente"/>
        <w:rPr>
          <w:b/>
        </w:rPr>
      </w:pPr>
    </w:p>
    <w:p w14:paraId="481AE822" w14:textId="77777777" w:rsidR="008A300B" w:rsidRDefault="00333156">
      <w:pPr>
        <w:pStyle w:val="Textoindependiente"/>
        <w:ind w:left="1701" w:right="1701"/>
        <w:jc w:val="both"/>
      </w:pPr>
      <w:r>
        <w:t xml:space="preserve">Este nuevo sistema convierte, de nuevo, al comerciante en un cobrador al servicio de las entidades de gestión (SGAE </w:t>
      </w:r>
      <w:proofErr w:type="spellStart"/>
      <w:r>
        <w:t>etc</w:t>
      </w:r>
      <w:proofErr w:type="spellEnd"/>
      <w:r>
        <w:t xml:space="preserve">) y su anticipo les ocasiona tensiones de tesorería, además de una burocracia y obligaciones excesivas, por lo que desde FECE se trabaja </w:t>
      </w:r>
      <w:r>
        <w:t>para minimizar este impacto.</w:t>
      </w:r>
    </w:p>
    <w:p w14:paraId="4B483133" w14:textId="77777777" w:rsidR="008A300B" w:rsidRDefault="008A300B">
      <w:pPr>
        <w:pStyle w:val="Textoindependiente"/>
      </w:pPr>
    </w:p>
    <w:p w14:paraId="2B944AFE" w14:textId="77777777" w:rsidR="008A300B" w:rsidRDefault="00333156">
      <w:pPr>
        <w:pStyle w:val="Ttulo4"/>
        <w:numPr>
          <w:ilvl w:val="1"/>
          <w:numId w:val="5"/>
        </w:numPr>
        <w:tabs>
          <w:tab w:val="left" w:pos="2656"/>
        </w:tabs>
        <w:ind w:left="2655" w:hanging="247"/>
      </w:pPr>
      <w:r>
        <w:rPr>
          <w:color w:val="75913B"/>
        </w:rPr>
        <w:t>Venta e instalación de Aire</w:t>
      </w:r>
      <w:r>
        <w:rPr>
          <w:color w:val="75913B"/>
          <w:spacing w:val="-10"/>
        </w:rPr>
        <w:t xml:space="preserve"> </w:t>
      </w:r>
      <w:r>
        <w:rPr>
          <w:color w:val="75913B"/>
        </w:rPr>
        <w:t>Acondicionado</w:t>
      </w:r>
    </w:p>
    <w:p w14:paraId="730DC777" w14:textId="77777777" w:rsidR="008A300B" w:rsidRDefault="008A300B">
      <w:pPr>
        <w:pStyle w:val="Textoindependiente"/>
        <w:rPr>
          <w:b/>
        </w:rPr>
      </w:pPr>
    </w:p>
    <w:p w14:paraId="72AA0E39" w14:textId="77777777" w:rsidR="008A300B" w:rsidRDefault="00333156">
      <w:pPr>
        <w:pStyle w:val="Textoindependiente"/>
        <w:ind w:left="1701" w:right="1701"/>
        <w:jc w:val="both"/>
      </w:pPr>
      <w:r>
        <w:t>De nuevo el RD 115/2017 impone a la distribución excesivas cargas burocráticas en la venta de estos aparatos, e incluso le exige una labor de inspección y denuncia que es, según FECE, excesiva y desproporcionada ya que es una labor que es competencia de la</w:t>
      </w:r>
      <w:r>
        <w:t xml:space="preserve"> Administración. Por ello, FECE trabaja para la modificación de esta situación tanto directamente como a través de la CEOE y </w:t>
      </w:r>
      <w:proofErr w:type="gramStart"/>
      <w:r>
        <w:t>conjuntamente con</w:t>
      </w:r>
      <w:proofErr w:type="gramEnd"/>
      <w:r>
        <w:rPr>
          <w:spacing w:val="-3"/>
        </w:rPr>
        <w:t xml:space="preserve"> </w:t>
      </w:r>
      <w:r>
        <w:t>ANGED.</w:t>
      </w:r>
    </w:p>
    <w:p w14:paraId="00F0936D" w14:textId="77777777" w:rsidR="008A300B" w:rsidRDefault="008A300B">
      <w:pPr>
        <w:pStyle w:val="Textoindependiente"/>
      </w:pPr>
    </w:p>
    <w:p w14:paraId="285473AC" w14:textId="77777777" w:rsidR="008A300B" w:rsidRDefault="00333156">
      <w:pPr>
        <w:pStyle w:val="Textoindependiente"/>
        <w:ind w:left="1701" w:right="1701"/>
        <w:jc w:val="both"/>
      </w:pPr>
      <w:r>
        <w:t>Adicionalmente, se trabaja en la racionalización de las exigencias de comercialización e instalación de e</w:t>
      </w:r>
      <w:r>
        <w:t>quipos cargados con el gas R-32, ante la imposibilidad por cuota de seguir importando los antiguos.</w:t>
      </w:r>
    </w:p>
    <w:p w14:paraId="4AE6545E" w14:textId="77777777" w:rsidR="008A300B" w:rsidRDefault="008A300B">
      <w:pPr>
        <w:pStyle w:val="Textoindependiente"/>
        <w:rPr>
          <w:sz w:val="26"/>
        </w:rPr>
      </w:pPr>
    </w:p>
    <w:p w14:paraId="013F790D" w14:textId="77777777" w:rsidR="008A300B" w:rsidRDefault="00333156">
      <w:pPr>
        <w:pStyle w:val="Ttulo2"/>
        <w:jc w:val="both"/>
      </w:pPr>
      <w:r>
        <w:rPr>
          <w:color w:val="4F6228"/>
        </w:rPr>
        <w:t>Acciones: Horarios Comerciales</w:t>
      </w:r>
    </w:p>
    <w:p w14:paraId="7B1389E3" w14:textId="77777777" w:rsidR="008A300B" w:rsidRDefault="008A300B">
      <w:pPr>
        <w:pStyle w:val="Textoindependiente"/>
        <w:rPr>
          <w:b/>
          <w:sz w:val="31"/>
        </w:rPr>
      </w:pPr>
    </w:p>
    <w:p w14:paraId="379DC313" w14:textId="77777777" w:rsidR="008A300B" w:rsidRDefault="00333156">
      <w:pPr>
        <w:pStyle w:val="Textoindependiente"/>
        <w:spacing w:before="1" w:line="283" w:lineRule="auto"/>
        <w:ind w:left="1701" w:right="1703"/>
        <w:jc w:val="both"/>
      </w:pPr>
      <w:r>
        <w:t>Se ha constatado que la liberación excesiva de los horarios comerciales no ha contribuido a conseguir los objetivos pretend</w:t>
      </w:r>
      <w:r>
        <w:t xml:space="preserve">idos de creación de empleo, como se ha demostrado en recientes estudios realizados por la Confederación Española de Comercio (CEC) </w:t>
      </w:r>
      <w:proofErr w:type="gramStart"/>
      <w:r>
        <w:t>conjuntamente con</w:t>
      </w:r>
      <w:proofErr w:type="gramEnd"/>
      <w:r>
        <w:t xml:space="preserve"> la Universidad Autónoma de Madrid. Por </w:t>
      </w:r>
      <w:proofErr w:type="gramStart"/>
      <w:r>
        <w:t>tanto</w:t>
      </w:r>
      <w:proofErr w:type="gramEnd"/>
      <w:r>
        <w:t xml:space="preserve"> FECE sigue trabajando en este tema para conseguir unos horario</w:t>
      </w:r>
      <w:r>
        <w:t>s razonables para el</w:t>
      </w:r>
      <w:r>
        <w:rPr>
          <w:spacing w:val="-12"/>
        </w:rPr>
        <w:t xml:space="preserve"> </w:t>
      </w:r>
      <w:r>
        <w:t>comercio.</w:t>
      </w:r>
    </w:p>
    <w:p w14:paraId="3A518DCA" w14:textId="77777777" w:rsidR="008A300B" w:rsidRDefault="008A300B">
      <w:pPr>
        <w:pStyle w:val="Textoindependiente"/>
        <w:spacing w:before="4"/>
        <w:rPr>
          <w:sz w:val="21"/>
        </w:rPr>
      </w:pPr>
    </w:p>
    <w:p w14:paraId="65B948B6" w14:textId="77777777" w:rsidR="008A300B" w:rsidRDefault="00333156">
      <w:pPr>
        <w:pStyle w:val="Ttulo2"/>
        <w:ind w:left="1843"/>
      </w:pPr>
      <w:r>
        <w:rPr>
          <w:color w:val="4F6228"/>
        </w:rPr>
        <w:t xml:space="preserve">Acciones: </w:t>
      </w:r>
      <w:proofErr w:type="spellStart"/>
      <w:r>
        <w:rPr>
          <w:color w:val="4F6228"/>
        </w:rPr>
        <w:t>Compliance</w:t>
      </w:r>
      <w:proofErr w:type="spellEnd"/>
    </w:p>
    <w:p w14:paraId="10274F27" w14:textId="77777777" w:rsidR="008A300B" w:rsidRDefault="008A300B">
      <w:pPr>
        <w:pStyle w:val="Textoindependiente"/>
        <w:rPr>
          <w:b/>
        </w:rPr>
      </w:pPr>
    </w:p>
    <w:p w14:paraId="4F144743" w14:textId="77777777" w:rsidR="008A300B" w:rsidRDefault="00333156">
      <w:pPr>
        <w:pStyle w:val="Textoindependiente"/>
        <w:ind w:left="1701" w:right="1702"/>
        <w:jc w:val="both"/>
      </w:pPr>
      <w:r>
        <w:t xml:space="preserve">Se ha elaborado un código de </w:t>
      </w:r>
      <w:proofErr w:type="spellStart"/>
      <w:r>
        <w:t>compliance</w:t>
      </w:r>
      <w:proofErr w:type="spellEnd"/>
      <w:r>
        <w:t xml:space="preserve"> para empresas y un mapa de riesgos </w:t>
      </w:r>
      <w:proofErr w:type="gramStart"/>
      <w:r>
        <w:t>legales  para</w:t>
      </w:r>
      <w:proofErr w:type="gramEnd"/>
      <w:r>
        <w:t xml:space="preserve"> Asociaciones. Se ha presentado dicho código en varios encuentros con</w:t>
      </w:r>
      <w:r>
        <w:rPr>
          <w:spacing w:val="-9"/>
        </w:rPr>
        <w:t xml:space="preserve"> </w:t>
      </w:r>
      <w:r>
        <w:t>asociados.</w:t>
      </w:r>
    </w:p>
    <w:p w14:paraId="57FEA2BD" w14:textId="77777777" w:rsidR="008A300B" w:rsidRDefault="00333156">
      <w:pPr>
        <w:pStyle w:val="Textoindependiente"/>
        <w:ind w:left="1701" w:right="1703"/>
        <w:jc w:val="both"/>
      </w:pPr>
      <w:r>
        <w:t>La elaboración de Modelos para la</w:t>
      </w:r>
      <w:r>
        <w:t xml:space="preserve"> realización de un Programa de </w:t>
      </w:r>
      <w:proofErr w:type="spellStart"/>
      <w:r>
        <w:t>Compliance</w:t>
      </w:r>
      <w:proofErr w:type="spellEnd"/>
      <w:r>
        <w:t>, se han puesto a disposición de los asociados.</w:t>
      </w:r>
    </w:p>
    <w:p w14:paraId="5EB61ED9" w14:textId="77777777" w:rsidR="008A300B" w:rsidRDefault="008A300B">
      <w:pPr>
        <w:jc w:val="both"/>
        <w:sectPr w:rsidR="008A300B">
          <w:pgSz w:w="11910" w:h="16840"/>
          <w:pgMar w:top="2100" w:right="0" w:bottom="1560" w:left="0" w:header="1331" w:footer="1364" w:gutter="0"/>
          <w:cols w:space="720"/>
        </w:sectPr>
      </w:pPr>
    </w:p>
    <w:p w14:paraId="29BE8833" w14:textId="77777777" w:rsidR="008A300B" w:rsidRDefault="00333156">
      <w:pPr>
        <w:pStyle w:val="Ttulo1"/>
        <w:spacing w:before="44"/>
      </w:pPr>
      <w:r>
        <w:rPr>
          <w:color w:val="4F6228"/>
        </w:rPr>
        <w:lastRenderedPageBreak/>
        <w:t>Actuaciones clave: principales áreas de trabajo</w:t>
      </w:r>
    </w:p>
    <w:p w14:paraId="0D7BCA0C" w14:textId="77777777" w:rsidR="008A300B" w:rsidRDefault="008A300B">
      <w:pPr>
        <w:pStyle w:val="Textoindependiente"/>
        <w:spacing w:before="1"/>
        <w:rPr>
          <w:b/>
          <w:sz w:val="24"/>
        </w:rPr>
      </w:pPr>
    </w:p>
    <w:p w14:paraId="6102E6B4" w14:textId="77777777" w:rsidR="008A300B" w:rsidRDefault="00333156">
      <w:pPr>
        <w:ind w:left="1701"/>
        <w:rPr>
          <w:b/>
          <w:sz w:val="24"/>
        </w:rPr>
      </w:pPr>
      <w:r>
        <w:rPr>
          <w:rFonts w:ascii="Times New Roman" w:hAnsi="Times New Roman"/>
          <w:color w:val="75913B"/>
          <w:spacing w:val="-60"/>
          <w:sz w:val="24"/>
          <w:u w:val="single" w:color="75913B"/>
        </w:rPr>
        <w:t xml:space="preserve"> </w:t>
      </w:r>
      <w:r>
        <w:rPr>
          <w:b/>
          <w:color w:val="75913B"/>
          <w:sz w:val="24"/>
          <w:u w:val="single" w:color="75913B"/>
        </w:rPr>
        <w:t>Actuaciones estratégicas externas:</w:t>
      </w:r>
    </w:p>
    <w:p w14:paraId="47597802" w14:textId="77777777" w:rsidR="008A300B" w:rsidRDefault="008A300B">
      <w:pPr>
        <w:pStyle w:val="Textoindependiente"/>
        <w:spacing w:before="10"/>
        <w:rPr>
          <w:b/>
          <w:sz w:val="19"/>
        </w:rPr>
      </w:pPr>
    </w:p>
    <w:p w14:paraId="4E5DBECA" w14:textId="77777777" w:rsidR="008A300B" w:rsidRDefault="00333156">
      <w:pPr>
        <w:pStyle w:val="Ttulo3"/>
        <w:numPr>
          <w:ilvl w:val="0"/>
          <w:numId w:val="3"/>
        </w:numPr>
        <w:tabs>
          <w:tab w:val="left" w:pos="2779"/>
          <w:tab w:val="left" w:pos="2780"/>
        </w:tabs>
        <w:spacing w:before="1"/>
        <w:ind w:hanging="361"/>
        <w:rPr>
          <w:u w:val="none"/>
        </w:rPr>
      </w:pPr>
      <w:r>
        <w:rPr>
          <w:color w:val="75913B"/>
          <w:u w:val="none"/>
        </w:rPr>
        <w:t>Administraciones</w:t>
      </w:r>
      <w:r>
        <w:rPr>
          <w:color w:val="75913B"/>
          <w:spacing w:val="1"/>
          <w:u w:val="none"/>
        </w:rPr>
        <w:t xml:space="preserve"> </w:t>
      </w:r>
      <w:r>
        <w:rPr>
          <w:color w:val="75913B"/>
          <w:u w:val="none"/>
        </w:rPr>
        <w:t>públicas:</w:t>
      </w:r>
    </w:p>
    <w:p w14:paraId="7D6D31F5" w14:textId="77777777" w:rsidR="008A300B" w:rsidRDefault="00333156">
      <w:pPr>
        <w:pStyle w:val="Textoindependiente"/>
        <w:spacing w:before="186"/>
        <w:ind w:left="1701" w:right="1701"/>
        <w:jc w:val="both"/>
      </w:pPr>
      <w:r>
        <w:t xml:space="preserve">FECE en su </w:t>
      </w:r>
      <w:r>
        <w:rPr>
          <w:b/>
        </w:rPr>
        <w:t xml:space="preserve">labor de lobby </w:t>
      </w:r>
      <w:r>
        <w:t xml:space="preserve">mantiene reuniones con </w:t>
      </w:r>
      <w:r>
        <w:rPr>
          <w:sz w:val="24"/>
        </w:rPr>
        <w:t xml:space="preserve">el </w:t>
      </w:r>
      <w:r>
        <w:t>Ministerio de Industria, Comercio y Turismo, Ministerio para la Transición Ecológica, Comisión de Transición Ecológica del Congreso de los Diputados, con CEOE, CEPYME, Confederación Española de Comercio, ANGED, entre otras.</w:t>
      </w:r>
    </w:p>
    <w:p w14:paraId="190BC030" w14:textId="77777777" w:rsidR="008A300B" w:rsidRDefault="008A300B">
      <w:pPr>
        <w:pStyle w:val="Textoindependiente"/>
      </w:pPr>
    </w:p>
    <w:p w14:paraId="72D8A5F6" w14:textId="77777777" w:rsidR="008A300B" w:rsidRDefault="00333156">
      <w:pPr>
        <w:pStyle w:val="Textoindependiente"/>
        <w:ind w:left="1701" w:right="1703"/>
        <w:jc w:val="both"/>
      </w:pPr>
      <w:r>
        <w:t xml:space="preserve">Para informar de los temas legales que más preocupan en la actualidad a las tiendas hemos elaborado </w:t>
      </w:r>
      <w:r>
        <w:rPr>
          <w:b/>
        </w:rPr>
        <w:t>6 Vídeos</w:t>
      </w:r>
      <w:r>
        <w:rPr>
          <w:b/>
          <w:spacing w:val="-5"/>
        </w:rPr>
        <w:t xml:space="preserve"> </w:t>
      </w:r>
      <w:r>
        <w:rPr>
          <w:b/>
        </w:rPr>
        <w:t>Informativos</w:t>
      </w:r>
      <w:r>
        <w:t>:</w:t>
      </w:r>
    </w:p>
    <w:p w14:paraId="7C63CBDE" w14:textId="77777777" w:rsidR="008A300B" w:rsidRDefault="008A300B">
      <w:pPr>
        <w:pStyle w:val="Textoindependiente"/>
      </w:pPr>
    </w:p>
    <w:p w14:paraId="1B910D72" w14:textId="77777777" w:rsidR="008A300B" w:rsidRDefault="00333156">
      <w:pPr>
        <w:pStyle w:val="Prrafodelista"/>
        <w:numPr>
          <w:ilvl w:val="0"/>
          <w:numId w:val="1"/>
        </w:numPr>
        <w:tabs>
          <w:tab w:val="left" w:pos="2422"/>
        </w:tabs>
        <w:ind w:hanging="361"/>
        <w:rPr>
          <w:sz w:val="23"/>
        </w:rPr>
      </w:pPr>
      <w:r>
        <w:rPr>
          <w:sz w:val="23"/>
        </w:rPr>
        <w:t>La aplicación del nuevo</w:t>
      </w:r>
      <w:r>
        <w:rPr>
          <w:spacing w:val="-1"/>
          <w:sz w:val="23"/>
        </w:rPr>
        <w:t xml:space="preserve"> </w:t>
      </w:r>
      <w:r>
        <w:rPr>
          <w:sz w:val="23"/>
        </w:rPr>
        <w:t>RGPD</w:t>
      </w:r>
    </w:p>
    <w:p w14:paraId="26BD8364" w14:textId="77777777" w:rsidR="008A300B" w:rsidRDefault="00333156">
      <w:pPr>
        <w:pStyle w:val="Prrafodelista"/>
        <w:numPr>
          <w:ilvl w:val="0"/>
          <w:numId w:val="1"/>
        </w:numPr>
        <w:tabs>
          <w:tab w:val="left" w:pos="2422"/>
        </w:tabs>
        <w:ind w:hanging="361"/>
        <w:rPr>
          <w:sz w:val="23"/>
        </w:rPr>
      </w:pPr>
      <w:r>
        <w:rPr>
          <w:sz w:val="23"/>
        </w:rPr>
        <w:t>La legislación sobre</w:t>
      </w:r>
      <w:r>
        <w:rPr>
          <w:spacing w:val="-1"/>
          <w:sz w:val="23"/>
        </w:rPr>
        <w:t xml:space="preserve"> </w:t>
      </w:r>
      <w:r>
        <w:rPr>
          <w:sz w:val="23"/>
        </w:rPr>
        <w:t>RAEE</w:t>
      </w:r>
    </w:p>
    <w:p w14:paraId="4F6656EA" w14:textId="77777777" w:rsidR="008A300B" w:rsidRDefault="00333156">
      <w:pPr>
        <w:pStyle w:val="Prrafodelista"/>
        <w:numPr>
          <w:ilvl w:val="0"/>
          <w:numId w:val="1"/>
        </w:numPr>
        <w:tabs>
          <w:tab w:val="left" w:pos="2422"/>
        </w:tabs>
        <w:ind w:hanging="361"/>
        <w:rPr>
          <w:sz w:val="23"/>
        </w:rPr>
      </w:pPr>
      <w:r>
        <w:rPr>
          <w:sz w:val="23"/>
        </w:rPr>
        <w:t>La nueva normativa de instalación de aires</w:t>
      </w:r>
      <w:r>
        <w:rPr>
          <w:spacing w:val="-3"/>
          <w:sz w:val="23"/>
        </w:rPr>
        <w:t xml:space="preserve"> </w:t>
      </w:r>
      <w:r>
        <w:rPr>
          <w:sz w:val="23"/>
        </w:rPr>
        <w:t>acondicionados,</w:t>
      </w:r>
    </w:p>
    <w:p w14:paraId="242122B4" w14:textId="77777777" w:rsidR="008A300B" w:rsidRDefault="00333156">
      <w:pPr>
        <w:pStyle w:val="Prrafodelista"/>
        <w:numPr>
          <w:ilvl w:val="0"/>
          <w:numId w:val="1"/>
        </w:numPr>
        <w:tabs>
          <w:tab w:val="left" w:pos="2422"/>
        </w:tabs>
        <w:ind w:hanging="361"/>
        <w:rPr>
          <w:sz w:val="23"/>
        </w:rPr>
      </w:pPr>
      <w:r>
        <w:rPr>
          <w:sz w:val="23"/>
        </w:rPr>
        <w:t>El canon</w:t>
      </w:r>
      <w:r>
        <w:rPr>
          <w:spacing w:val="-1"/>
          <w:sz w:val="23"/>
        </w:rPr>
        <w:t xml:space="preserve"> </w:t>
      </w:r>
      <w:r>
        <w:rPr>
          <w:sz w:val="23"/>
        </w:rPr>
        <w:t>digital</w:t>
      </w:r>
    </w:p>
    <w:p w14:paraId="263D291C" w14:textId="77777777" w:rsidR="008A300B" w:rsidRDefault="00333156">
      <w:pPr>
        <w:pStyle w:val="Prrafodelista"/>
        <w:numPr>
          <w:ilvl w:val="0"/>
          <w:numId w:val="1"/>
        </w:numPr>
        <w:tabs>
          <w:tab w:val="left" w:pos="2422"/>
        </w:tabs>
        <w:ind w:hanging="361"/>
        <w:rPr>
          <w:sz w:val="23"/>
        </w:rPr>
      </w:pPr>
      <w:r>
        <w:rPr>
          <w:sz w:val="23"/>
        </w:rPr>
        <w:t>El etiquetado energético</w:t>
      </w:r>
    </w:p>
    <w:p w14:paraId="135EE939" w14:textId="77777777" w:rsidR="008A300B" w:rsidRDefault="00333156">
      <w:pPr>
        <w:pStyle w:val="Prrafodelista"/>
        <w:numPr>
          <w:ilvl w:val="0"/>
          <w:numId w:val="1"/>
        </w:numPr>
        <w:tabs>
          <w:tab w:val="left" w:pos="2422"/>
        </w:tabs>
        <w:ind w:hanging="361"/>
        <w:rPr>
          <w:sz w:val="23"/>
        </w:rPr>
      </w:pPr>
      <w:r>
        <w:rPr>
          <w:sz w:val="23"/>
        </w:rPr>
        <w:t>La obligatoriedad del cobro de las bolsas de</w:t>
      </w:r>
      <w:r>
        <w:rPr>
          <w:spacing w:val="2"/>
          <w:sz w:val="23"/>
        </w:rPr>
        <w:t xml:space="preserve"> </w:t>
      </w:r>
      <w:r>
        <w:rPr>
          <w:sz w:val="23"/>
        </w:rPr>
        <w:t>plástico.</w:t>
      </w:r>
    </w:p>
    <w:p w14:paraId="3B25DF36" w14:textId="77777777" w:rsidR="008A300B" w:rsidRDefault="008A300B">
      <w:pPr>
        <w:pStyle w:val="Textoindependiente"/>
        <w:spacing w:before="6"/>
        <w:rPr>
          <w:sz w:val="21"/>
        </w:rPr>
      </w:pPr>
    </w:p>
    <w:p w14:paraId="7667BFCA" w14:textId="01ECE8DF" w:rsidR="00900658" w:rsidRDefault="00333156">
      <w:pPr>
        <w:pStyle w:val="Textoindependiente"/>
        <w:ind w:left="1805"/>
        <w:jc w:val="both"/>
      </w:pPr>
      <w:r>
        <w:t>Se pueden acceder a ellos a través del canal YouTube:</w:t>
      </w:r>
      <w:r w:rsidR="00900658" w:rsidRPr="00900658">
        <w:t xml:space="preserve"> </w:t>
      </w:r>
    </w:p>
    <w:p w14:paraId="78AE5F38" w14:textId="77777777" w:rsidR="00146B87" w:rsidRDefault="00146B87">
      <w:pPr>
        <w:pStyle w:val="Textoindependiente"/>
        <w:ind w:left="1805"/>
        <w:jc w:val="both"/>
      </w:pPr>
    </w:p>
    <w:p w14:paraId="29B4E56A" w14:textId="666D0E2A" w:rsidR="00146B87" w:rsidRPr="00146B87" w:rsidRDefault="00146B87">
      <w:pPr>
        <w:pStyle w:val="Textoindependiente"/>
        <w:ind w:left="1805"/>
        <w:jc w:val="both"/>
        <w:rPr>
          <w:sz w:val="19"/>
          <w:szCs w:val="19"/>
        </w:rPr>
      </w:pPr>
      <w:hyperlink r:id="rId24" w:history="1">
        <w:r w:rsidRPr="00146B87">
          <w:rPr>
            <w:rStyle w:val="Hipervnculo"/>
            <w:sz w:val="19"/>
            <w:szCs w:val="19"/>
          </w:rPr>
          <w:t>https://studio.youtube.com/channel/UC94sWa9NwMrg90nu7w49oow/videos/upload?filter=%5B%5D&amp;sort=%7B%22columnType%22%3A%22date%22%2C%22sortOrder%22%3A%22DESCENDING%22%7D</w:t>
        </w:r>
      </w:hyperlink>
    </w:p>
    <w:p w14:paraId="0F768A09" w14:textId="77777777" w:rsidR="00146B87" w:rsidRDefault="00146B87">
      <w:pPr>
        <w:pStyle w:val="Textoindependiente"/>
        <w:ind w:left="1805"/>
        <w:jc w:val="both"/>
      </w:pPr>
    </w:p>
    <w:p w14:paraId="36F0FA9A" w14:textId="3FB53EB1" w:rsidR="008A300B" w:rsidRDefault="00146B87">
      <w:pPr>
        <w:pStyle w:val="Textoindependiente"/>
        <w:ind w:left="1805"/>
        <w:jc w:val="both"/>
      </w:pPr>
      <w:r>
        <w:t xml:space="preserve"> Video Etiquetado Energético </w:t>
      </w:r>
      <w:hyperlink r:id="rId25" w:history="1">
        <w:r w:rsidRPr="00D815B7">
          <w:rPr>
            <w:rStyle w:val="Hipervnculo"/>
          </w:rPr>
          <w:t>https://youtu.be/Nlf2WrQLd6Q</w:t>
        </w:r>
      </w:hyperlink>
    </w:p>
    <w:p w14:paraId="48B664CF" w14:textId="153509C7" w:rsidR="00146B87" w:rsidRDefault="00146B87">
      <w:pPr>
        <w:pStyle w:val="Textoindependiente"/>
        <w:ind w:left="1805"/>
        <w:jc w:val="both"/>
      </w:pPr>
    </w:p>
    <w:p w14:paraId="27720995" w14:textId="4EE056E9" w:rsidR="00146B87" w:rsidRDefault="00146B87" w:rsidP="00146B87">
      <w:pPr>
        <w:pStyle w:val="Textoindependiente"/>
        <w:ind w:left="1805"/>
        <w:jc w:val="right"/>
      </w:pPr>
      <w:r>
        <w:rPr>
          <w:noProof/>
        </w:rPr>
        <w:drawing>
          <wp:anchor distT="0" distB="0" distL="114300" distR="114300" simplePos="0" relativeHeight="487598592" behindDoc="0" locked="0" layoutInCell="1" allowOverlap="1" wp14:anchorId="54D39DFC" wp14:editId="650D3E45">
            <wp:simplePos x="1143000" y="6492240"/>
            <wp:positionH relativeFrom="column">
              <wp:align>left</wp:align>
            </wp:positionH>
            <wp:positionV relativeFrom="paragraph">
              <wp:align>top</wp:align>
            </wp:positionV>
            <wp:extent cx="2575560" cy="1448753"/>
            <wp:effectExtent l="0" t="0" r="0" b="0"/>
            <wp:wrapSquare wrapText="bothSides"/>
            <wp:docPr id="1" name="Imagen 1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nterfaz de usuario gráfica, Sitio web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1448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t xml:space="preserve">      </w:t>
      </w:r>
      <w:r>
        <w:br w:type="textWrapping" w:clear="all"/>
      </w:r>
    </w:p>
    <w:p w14:paraId="2EC4C4DA" w14:textId="54E413B6" w:rsidR="00146B87" w:rsidRDefault="00146B87">
      <w:pPr>
        <w:pStyle w:val="Textoindependiente"/>
        <w:ind w:left="1805"/>
        <w:jc w:val="both"/>
      </w:pPr>
      <w:proofErr w:type="spellStart"/>
      <w:r>
        <w:t>Webinar</w:t>
      </w:r>
      <w:proofErr w:type="spellEnd"/>
      <w:r>
        <w:t xml:space="preserve"> sobre La Nueva Etiqueta Energética </w:t>
      </w:r>
      <w:hyperlink r:id="rId27" w:history="1">
        <w:r w:rsidRPr="00D815B7">
          <w:rPr>
            <w:rStyle w:val="Hipervnculo"/>
          </w:rPr>
          <w:t>https://youtu.be/XG-yFzpbsug</w:t>
        </w:r>
      </w:hyperlink>
    </w:p>
    <w:p w14:paraId="2610E3C1" w14:textId="77777777" w:rsidR="00146B87" w:rsidRDefault="00146B87">
      <w:pPr>
        <w:pStyle w:val="Textoindependiente"/>
        <w:ind w:left="1805"/>
        <w:jc w:val="both"/>
      </w:pPr>
    </w:p>
    <w:p w14:paraId="2EBE1A83" w14:textId="77777777" w:rsidR="008A300B" w:rsidRDefault="008A300B">
      <w:pPr>
        <w:pStyle w:val="Textoindependiente"/>
        <w:spacing w:before="4"/>
        <w:rPr>
          <w:rFonts w:ascii="Arial"/>
          <w:b/>
          <w:sz w:val="20"/>
        </w:rPr>
      </w:pPr>
    </w:p>
    <w:p w14:paraId="4E0BF179" w14:textId="77777777" w:rsidR="008A300B" w:rsidRDefault="00333156">
      <w:pPr>
        <w:pStyle w:val="Prrafodelista"/>
        <w:numPr>
          <w:ilvl w:val="0"/>
          <w:numId w:val="2"/>
        </w:numPr>
        <w:tabs>
          <w:tab w:val="left" w:pos="2421"/>
          <w:tab w:val="left" w:pos="2422"/>
        </w:tabs>
        <w:ind w:hanging="361"/>
        <w:rPr>
          <w:rFonts w:ascii="UnBatang" w:hAnsi="UnBatang"/>
          <w:sz w:val="24"/>
        </w:rPr>
      </w:pPr>
      <w:r>
        <w:rPr>
          <w:color w:val="75913B"/>
          <w:sz w:val="24"/>
        </w:rPr>
        <w:t xml:space="preserve">Acuerdos de colaboración- </w:t>
      </w:r>
      <w:r>
        <w:rPr>
          <w:color w:val="75913B"/>
          <w:sz w:val="23"/>
        </w:rPr>
        <w:t>Club de</w:t>
      </w:r>
      <w:r>
        <w:rPr>
          <w:color w:val="75913B"/>
          <w:spacing w:val="-7"/>
          <w:sz w:val="23"/>
        </w:rPr>
        <w:t xml:space="preserve"> </w:t>
      </w:r>
      <w:proofErr w:type="spellStart"/>
      <w:r>
        <w:rPr>
          <w:color w:val="75913B"/>
          <w:sz w:val="23"/>
        </w:rPr>
        <w:t>Partners</w:t>
      </w:r>
      <w:proofErr w:type="spellEnd"/>
      <w:r>
        <w:rPr>
          <w:sz w:val="24"/>
        </w:rPr>
        <w:t>:</w:t>
      </w:r>
    </w:p>
    <w:p w14:paraId="3B3B9FA6" w14:textId="77777777" w:rsidR="008A300B" w:rsidRDefault="00333156">
      <w:pPr>
        <w:pStyle w:val="Textoindependiente"/>
        <w:spacing w:before="237"/>
        <w:ind w:left="1701"/>
        <w:jc w:val="both"/>
        <w:rPr>
          <w:sz w:val="24"/>
        </w:rPr>
      </w:pPr>
      <w:r>
        <w:t>FECE trabaja por lograr los acuerdos más ventajosos para sus asociados</w:t>
      </w:r>
      <w:r>
        <w:rPr>
          <w:sz w:val="24"/>
        </w:rPr>
        <w:t>.</w:t>
      </w:r>
    </w:p>
    <w:p w14:paraId="79688455" w14:textId="77777777" w:rsidR="008A300B" w:rsidRDefault="00333156">
      <w:pPr>
        <w:ind w:left="1701"/>
        <w:rPr>
          <w:rFonts w:ascii="Caladea"/>
          <w:sz w:val="24"/>
        </w:rPr>
      </w:pPr>
      <w:r>
        <w:rPr>
          <w:rFonts w:ascii="Times New Roman"/>
          <w:color w:val="0000FF"/>
          <w:spacing w:val="-60"/>
          <w:sz w:val="24"/>
          <w:u w:val="single" w:color="0000FF"/>
        </w:rPr>
        <w:t xml:space="preserve"> </w:t>
      </w:r>
      <w:hyperlink r:id="rId28">
        <w:r>
          <w:rPr>
            <w:rFonts w:ascii="Caladea"/>
            <w:color w:val="0000FF"/>
            <w:sz w:val="24"/>
            <w:u w:val="single" w:color="0000FF"/>
          </w:rPr>
          <w:t>http://fece.org/areas-de-trabajo/club-de-partners/</w:t>
        </w:r>
      </w:hyperlink>
    </w:p>
    <w:p w14:paraId="495E6A4A" w14:textId="77777777" w:rsidR="00146B87" w:rsidRDefault="00146B87">
      <w:pPr>
        <w:spacing w:before="86"/>
        <w:ind w:left="1701"/>
        <w:rPr>
          <w:rFonts w:ascii="Times New Roman" w:hAnsi="Times New Roman"/>
          <w:color w:val="4F6228"/>
          <w:spacing w:val="-60"/>
          <w:sz w:val="24"/>
          <w:u w:val="single" w:color="4F6228"/>
        </w:rPr>
      </w:pPr>
    </w:p>
    <w:p w14:paraId="50F9F41C" w14:textId="0F72FCF1" w:rsidR="008A300B" w:rsidRDefault="00333156">
      <w:pPr>
        <w:spacing w:before="86"/>
        <w:ind w:left="1701"/>
        <w:rPr>
          <w:sz w:val="24"/>
        </w:rPr>
      </w:pPr>
      <w:r>
        <w:rPr>
          <w:rFonts w:ascii="Times New Roman" w:hAnsi="Times New Roman"/>
          <w:color w:val="4F6228"/>
          <w:spacing w:val="-60"/>
          <w:sz w:val="24"/>
          <w:u w:val="single" w:color="4F6228"/>
        </w:rPr>
        <w:t xml:space="preserve"> </w:t>
      </w:r>
      <w:r>
        <w:rPr>
          <w:color w:val="4F6228"/>
          <w:sz w:val="24"/>
          <w:u w:val="single" w:color="4F6228"/>
        </w:rPr>
        <w:t>Actuaciones estratégicas internas</w:t>
      </w:r>
      <w:r>
        <w:rPr>
          <w:color w:val="4F6228"/>
          <w:sz w:val="24"/>
        </w:rPr>
        <w:t>:</w:t>
      </w:r>
    </w:p>
    <w:p w14:paraId="2016B3C2" w14:textId="77777777" w:rsidR="008A300B" w:rsidRDefault="008A300B">
      <w:pPr>
        <w:pStyle w:val="Textoindependiente"/>
        <w:spacing w:before="11"/>
        <w:rPr>
          <w:sz w:val="21"/>
        </w:rPr>
      </w:pPr>
    </w:p>
    <w:p w14:paraId="21FAEE4C" w14:textId="77777777" w:rsidR="008A300B" w:rsidRDefault="00333156">
      <w:pPr>
        <w:pStyle w:val="Prrafodelista"/>
        <w:numPr>
          <w:ilvl w:val="0"/>
          <w:numId w:val="2"/>
        </w:numPr>
        <w:tabs>
          <w:tab w:val="left" w:pos="2422"/>
        </w:tabs>
        <w:spacing w:line="218" w:lineRule="auto"/>
        <w:ind w:right="1701"/>
        <w:jc w:val="both"/>
        <w:rPr>
          <w:rFonts w:ascii="UnBatang" w:hAnsi="UnBatang"/>
          <w:sz w:val="23"/>
        </w:rPr>
      </w:pPr>
      <w:r>
        <w:rPr>
          <w:color w:val="75913B"/>
          <w:sz w:val="23"/>
        </w:rPr>
        <w:t>Comit</w:t>
      </w:r>
      <w:r>
        <w:rPr>
          <w:color w:val="75913B"/>
          <w:sz w:val="23"/>
        </w:rPr>
        <w:t>és internos de trabajo</w:t>
      </w:r>
      <w:r>
        <w:rPr>
          <w:sz w:val="23"/>
        </w:rPr>
        <w:t>: FECE trabaja en diferentes comités internos por áreas de trabajo: de Grupos de Compra (Sector), Asociaciones Territoriales (Sector), Medioambiente (</w:t>
      </w:r>
      <w:proofErr w:type="spellStart"/>
      <w:r>
        <w:rPr>
          <w:sz w:val="23"/>
        </w:rPr>
        <w:t>RAEEs</w:t>
      </w:r>
      <w:proofErr w:type="spellEnd"/>
      <w:r>
        <w:rPr>
          <w:sz w:val="23"/>
        </w:rPr>
        <w:t>), Mercados (Medición correcta de nuestro canal</w:t>
      </w:r>
      <w:r>
        <w:rPr>
          <w:spacing w:val="10"/>
          <w:sz w:val="23"/>
        </w:rPr>
        <w:t xml:space="preserve"> </w:t>
      </w:r>
      <w:r>
        <w:rPr>
          <w:sz w:val="23"/>
        </w:rPr>
        <w:t>de</w:t>
      </w:r>
    </w:p>
    <w:p w14:paraId="3294A4C3" w14:textId="77777777" w:rsidR="008A300B" w:rsidRDefault="00333156">
      <w:pPr>
        <w:pStyle w:val="Textoindependiente"/>
        <w:spacing w:before="6"/>
        <w:ind w:left="2421" w:right="1705"/>
        <w:jc w:val="both"/>
      </w:pPr>
      <w:r>
        <w:t xml:space="preserve">distribución), Financiero (Pagos, morosidad, créditos), y Competencia (Venta a pérdidas y </w:t>
      </w:r>
      <w:proofErr w:type="spellStart"/>
      <w:r>
        <w:t>showrooming</w:t>
      </w:r>
      <w:proofErr w:type="spellEnd"/>
      <w:r>
        <w:t>).</w:t>
      </w:r>
    </w:p>
    <w:p w14:paraId="0B81ADCD" w14:textId="77777777" w:rsidR="008A300B" w:rsidRDefault="008A300B">
      <w:pPr>
        <w:pStyle w:val="Textoindependiente"/>
        <w:spacing w:before="2"/>
        <w:rPr>
          <w:sz w:val="21"/>
        </w:rPr>
      </w:pPr>
    </w:p>
    <w:p w14:paraId="08F5469A" w14:textId="77777777" w:rsidR="008A300B" w:rsidRDefault="00333156">
      <w:pPr>
        <w:pStyle w:val="Prrafodelista"/>
        <w:numPr>
          <w:ilvl w:val="0"/>
          <w:numId w:val="2"/>
        </w:numPr>
        <w:tabs>
          <w:tab w:val="left" w:pos="2422"/>
        </w:tabs>
        <w:spacing w:line="218" w:lineRule="auto"/>
        <w:ind w:right="1701"/>
        <w:jc w:val="both"/>
        <w:rPr>
          <w:rFonts w:ascii="UnBatang" w:hAnsi="UnBatang"/>
          <w:sz w:val="23"/>
        </w:rPr>
      </w:pPr>
      <w:r>
        <w:rPr>
          <w:color w:val="75913B"/>
          <w:sz w:val="23"/>
        </w:rPr>
        <w:t>Departamento de Comunicación</w:t>
      </w:r>
      <w:r>
        <w:rPr>
          <w:sz w:val="23"/>
        </w:rPr>
        <w:t>: Desarrolla su labor informativa con sus asociados a través de circulares internas, boletín mensual, Blog (FECE Opina), re</w:t>
      </w:r>
      <w:r>
        <w:rPr>
          <w:sz w:val="23"/>
        </w:rPr>
        <w:t>des sociales, notas de prensa, artículos en revistas del sector y en otros medios</w:t>
      </w:r>
      <w:r>
        <w:rPr>
          <w:spacing w:val="4"/>
          <w:sz w:val="23"/>
        </w:rPr>
        <w:t xml:space="preserve"> </w:t>
      </w:r>
      <w:r>
        <w:rPr>
          <w:sz w:val="23"/>
        </w:rPr>
        <w:t>informativos</w:t>
      </w:r>
    </w:p>
    <w:p w14:paraId="44A22D1B" w14:textId="77777777" w:rsidR="008A300B" w:rsidRDefault="00333156">
      <w:pPr>
        <w:pStyle w:val="Textoindependiente"/>
        <w:spacing w:before="6"/>
        <w:ind w:left="2421"/>
        <w:jc w:val="both"/>
      </w:pPr>
      <w:r>
        <w:t xml:space="preserve">tanto en </w:t>
      </w:r>
      <w:proofErr w:type="gramStart"/>
      <w:r>
        <w:t>prensa escrita</w:t>
      </w:r>
      <w:proofErr w:type="gramEnd"/>
      <w:r>
        <w:t xml:space="preserve"> como digital.</w:t>
      </w:r>
    </w:p>
    <w:p w14:paraId="1CA93044" w14:textId="77777777" w:rsidR="008A300B" w:rsidRDefault="008A300B">
      <w:pPr>
        <w:pStyle w:val="Textoindependiente"/>
        <w:spacing w:before="10"/>
        <w:rPr>
          <w:sz w:val="22"/>
        </w:rPr>
      </w:pPr>
    </w:p>
    <w:p w14:paraId="21AD50CF" w14:textId="77777777" w:rsidR="008A300B" w:rsidRDefault="00333156">
      <w:pPr>
        <w:pStyle w:val="Prrafodelista"/>
        <w:numPr>
          <w:ilvl w:val="0"/>
          <w:numId w:val="2"/>
        </w:numPr>
        <w:tabs>
          <w:tab w:val="left" w:pos="2422"/>
        </w:tabs>
        <w:spacing w:line="201" w:lineRule="auto"/>
        <w:ind w:right="1702"/>
        <w:jc w:val="both"/>
        <w:rPr>
          <w:rFonts w:ascii="UnBatang" w:hAnsi="UnBatang"/>
          <w:sz w:val="23"/>
        </w:rPr>
      </w:pPr>
      <w:r>
        <w:rPr>
          <w:color w:val="75913B"/>
          <w:sz w:val="23"/>
        </w:rPr>
        <w:t>Departamento de Formación</w:t>
      </w:r>
      <w:r>
        <w:rPr>
          <w:sz w:val="23"/>
        </w:rPr>
        <w:t>: FECE trabaja para el sector en pro del derecho a la formación laboral. Fomenta la profesionaliz</w:t>
      </w:r>
      <w:r>
        <w:rPr>
          <w:sz w:val="23"/>
        </w:rPr>
        <w:t>ación de los trabajadores,</w:t>
      </w:r>
      <w:r>
        <w:rPr>
          <w:spacing w:val="32"/>
          <w:sz w:val="23"/>
        </w:rPr>
        <w:t xml:space="preserve"> </w:t>
      </w:r>
      <w:r>
        <w:rPr>
          <w:sz w:val="23"/>
        </w:rPr>
        <w:t>informa,</w:t>
      </w:r>
    </w:p>
    <w:p w14:paraId="1101E035" w14:textId="77777777" w:rsidR="008A300B" w:rsidRDefault="00333156">
      <w:pPr>
        <w:pStyle w:val="Textoindependiente"/>
        <w:spacing w:before="12" w:line="237" w:lineRule="auto"/>
        <w:ind w:left="2421" w:right="1705"/>
        <w:jc w:val="both"/>
      </w:pPr>
      <w:r>
        <w:t>gestiona y facilita formación específica para contribuir a la competitividad empresarial y ofrecer garantías de promoción profesional de los trabajadores.</w:t>
      </w:r>
    </w:p>
    <w:p w14:paraId="1002FDEA" w14:textId="77777777" w:rsidR="008A300B" w:rsidRDefault="008A300B">
      <w:pPr>
        <w:pStyle w:val="Textoindependiente"/>
        <w:spacing w:before="4"/>
        <w:rPr>
          <w:sz w:val="21"/>
        </w:rPr>
      </w:pPr>
    </w:p>
    <w:p w14:paraId="5DD3B75F" w14:textId="77777777" w:rsidR="008A300B" w:rsidRDefault="00333156">
      <w:pPr>
        <w:pStyle w:val="Prrafodelista"/>
        <w:numPr>
          <w:ilvl w:val="0"/>
          <w:numId w:val="2"/>
        </w:numPr>
        <w:tabs>
          <w:tab w:val="left" w:pos="2422"/>
        </w:tabs>
        <w:spacing w:line="218" w:lineRule="auto"/>
        <w:ind w:right="1702"/>
        <w:jc w:val="both"/>
        <w:rPr>
          <w:rFonts w:ascii="UnBatang" w:hAnsi="UnBatang"/>
          <w:sz w:val="23"/>
        </w:rPr>
      </w:pPr>
      <w:r>
        <w:rPr>
          <w:color w:val="75913B"/>
          <w:sz w:val="23"/>
        </w:rPr>
        <w:t>Departamento Jurídico</w:t>
      </w:r>
      <w:r>
        <w:rPr>
          <w:sz w:val="23"/>
        </w:rPr>
        <w:t>: Realiza una labor constante de actualización, revisión y estudio de la legisl</w:t>
      </w:r>
      <w:r>
        <w:rPr>
          <w:sz w:val="23"/>
        </w:rPr>
        <w:t xml:space="preserve">ación </w:t>
      </w:r>
      <w:r>
        <w:rPr>
          <w:spacing w:val="-2"/>
          <w:sz w:val="23"/>
        </w:rPr>
        <w:t xml:space="preserve">que </w:t>
      </w:r>
      <w:r>
        <w:rPr>
          <w:sz w:val="23"/>
        </w:rPr>
        <w:t>afecta al sector, y se elaboran informes exhaustivos y documentos especiales sobre la</w:t>
      </w:r>
      <w:r>
        <w:rPr>
          <w:spacing w:val="-4"/>
          <w:sz w:val="23"/>
        </w:rPr>
        <w:t xml:space="preserve"> </w:t>
      </w:r>
      <w:r>
        <w:rPr>
          <w:sz w:val="23"/>
        </w:rPr>
        <w:t>normativa.</w:t>
      </w:r>
    </w:p>
    <w:p w14:paraId="1E2EAEA6" w14:textId="77777777" w:rsidR="008A300B" w:rsidRDefault="008A300B">
      <w:pPr>
        <w:pStyle w:val="Textoindependiente"/>
        <w:spacing w:before="5"/>
      </w:pPr>
    </w:p>
    <w:p w14:paraId="7FEEE8CC" w14:textId="77777777" w:rsidR="008A300B" w:rsidRDefault="00333156">
      <w:pPr>
        <w:pStyle w:val="Prrafodelista"/>
        <w:numPr>
          <w:ilvl w:val="1"/>
          <w:numId w:val="2"/>
        </w:numPr>
        <w:tabs>
          <w:tab w:val="left" w:pos="2782"/>
        </w:tabs>
        <w:ind w:hanging="361"/>
        <w:rPr>
          <w:sz w:val="23"/>
        </w:rPr>
      </w:pPr>
      <w:r>
        <w:rPr>
          <w:sz w:val="23"/>
        </w:rPr>
        <w:t>Informes legislación que afecta al sector (</w:t>
      </w:r>
      <w:proofErr w:type="spellStart"/>
      <w:proofErr w:type="gramStart"/>
      <w:r>
        <w:rPr>
          <w:sz w:val="23"/>
        </w:rPr>
        <w:t>laboral,fiscal</w:t>
      </w:r>
      <w:proofErr w:type="gramEnd"/>
      <w:r>
        <w:rPr>
          <w:sz w:val="23"/>
        </w:rPr>
        <w:t>,de</w:t>
      </w:r>
      <w:proofErr w:type="spellEnd"/>
      <w:r>
        <w:rPr>
          <w:sz w:val="23"/>
        </w:rPr>
        <w:t xml:space="preserve"> comercio,</w:t>
      </w:r>
      <w:r>
        <w:rPr>
          <w:spacing w:val="-4"/>
          <w:sz w:val="23"/>
        </w:rPr>
        <w:t xml:space="preserve"> </w:t>
      </w:r>
      <w:r>
        <w:rPr>
          <w:sz w:val="23"/>
        </w:rPr>
        <w:t>etc.)</w:t>
      </w:r>
    </w:p>
    <w:p w14:paraId="0B65D9CA" w14:textId="77777777" w:rsidR="008A300B" w:rsidRDefault="00333156">
      <w:pPr>
        <w:pStyle w:val="Prrafodelista"/>
        <w:numPr>
          <w:ilvl w:val="1"/>
          <w:numId w:val="2"/>
        </w:numPr>
        <w:tabs>
          <w:tab w:val="left" w:pos="2770"/>
        </w:tabs>
        <w:ind w:left="2769" w:hanging="361"/>
        <w:rPr>
          <w:sz w:val="23"/>
        </w:rPr>
      </w:pPr>
      <w:r>
        <w:rPr>
          <w:sz w:val="23"/>
        </w:rPr>
        <w:t>Desarrollo del RD RAEE y la nueva normativa sobre el traslado de</w:t>
      </w:r>
      <w:r>
        <w:rPr>
          <w:spacing w:val="-7"/>
          <w:sz w:val="23"/>
        </w:rPr>
        <w:t xml:space="preserve"> </w:t>
      </w:r>
      <w:r>
        <w:rPr>
          <w:sz w:val="23"/>
        </w:rPr>
        <w:t>residu</w:t>
      </w:r>
      <w:r>
        <w:rPr>
          <w:sz w:val="23"/>
        </w:rPr>
        <w:t>os</w:t>
      </w:r>
    </w:p>
    <w:p w14:paraId="5D60E1A3" w14:textId="77777777" w:rsidR="008A300B" w:rsidRDefault="00333156">
      <w:pPr>
        <w:pStyle w:val="Prrafodelista"/>
        <w:numPr>
          <w:ilvl w:val="1"/>
          <w:numId w:val="2"/>
        </w:numPr>
        <w:tabs>
          <w:tab w:val="left" w:pos="2770"/>
        </w:tabs>
        <w:ind w:left="2769" w:hanging="361"/>
        <w:rPr>
          <w:sz w:val="23"/>
        </w:rPr>
      </w:pPr>
      <w:r>
        <w:rPr>
          <w:sz w:val="23"/>
        </w:rPr>
        <w:t>Programas de cumplimiento normativo (Códigos de</w:t>
      </w:r>
      <w:r>
        <w:rPr>
          <w:spacing w:val="-5"/>
          <w:sz w:val="23"/>
        </w:rPr>
        <w:t xml:space="preserve"> </w:t>
      </w:r>
      <w:proofErr w:type="spellStart"/>
      <w:r>
        <w:rPr>
          <w:sz w:val="23"/>
        </w:rPr>
        <w:t>Compliance</w:t>
      </w:r>
      <w:proofErr w:type="spellEnd"/>
      <w:r>
        <w:rPr>
          <w:sz w:val="23"/>
        </w:rPr>
        <w:t>)</w:t>
      </w:r>
    </w:p>
    <w:p w14:paraId="68BD2073" w14:textId="77777777" w:rsidR="008A300B" w:rsidRDefault="00333156">
      <w:pPr>
        <w:pStyle w:val="Prrafodelista"/>
        <w:numPr>
          <w:ilvl w:val="1"/>
          <w:numId w:val="2"/>
        </w:numPr>
        <w:tabs>
          <w:tab w:val="left" w:pos="2770"/>
        </w:tabs>
        <w:ind w:left="2769" w:hanging="361"/>
        <w:rPr>
          <w:sz w:val="23"/>
        </w:rPr>
      </w:pPr>
      <w:r>
        <w:rPr>
          <w:sz w:val="23"/>
        </w:rPr>
        <w:t>IVA Digital y otra normativa</w:t>
      </w:r>
      <w:r>
        <w:rPr>
          <w:spacing w:val="-3"/>
          <w:sz w:val="23"/>
        </w:rPr>
        <w:t xml:space="preserve"> </w:t>
      </w:r>
      <w:r>
        <w:rPr>
          <w:sz w:val="23"/>
        </w:rPr>
        <w:t>fiscal</w:t>
      </w:r>
    </w:p>
    <w:p w14:paraId="3A92CDBE" w14:textId="77777777" w:rsidR="008A300B" w:rsidRDefault="00333156">
      <w:pPr>
        <w:pStyle w:val="Prrafodelista"/>
        <w:numPr>
          <w:ilvl w:val="1"/>
          <w:numId w:val="2"/>
        </w:numPr>
        <w:tabs>
          <w:tab w:val="left" w:pos="2770"/>
        </w:tabs>
        <w:ind w:left="2769" w:hanging="361"/>
        <w:rPr>
          <w:sz w:val="23"/>
        </w:rPr>
      </w:pPr>
      <w:r>
        <w:rPr>
          <w:sz w:val="23"/>
        </w:rPr>
        <w:t>Ley</w:t>
      </w:r>
      <w:r>
        <w:rPr>
          <w:spacing w:val="-2"/>
          <w:sz w:val="23"/>
        </w:rPr>
        <w:t xml:space="preserve"> </w:t>
      </w:r>
      <w:r>
        <w:rPr>
          <w:sz w:val="23"/>
        </w:rPr>
        <w:t>Transparencia…</w:t>
      </w:r>
    </w:p>
    <w:sectPr w:rsidR="008A300B">
      <w:pgSz w:w="11910" w:h="16840"/>
      <w:pgMar w:top="2100" w:right="0" w:bottom="1560" w:left="0" w:header="1331" w:footer="13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BDA525" w14:textId="77777777" w:rsidR="00333156" w:rsidRDefault="00333156">
      <w:r>
        <w:separator/>
      </w:r>
    </w:p>
  </w:endnote>
  <w:endnote w:type="continuationSeparator" w:id="0">
    <w:p w14:paraId="20A6F7E4" w14:textId="77777777" w:rsidR="00333156" w:rsidRDefault="00333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rlito">
    <w:altName w:val="Calibri"/>
    <w:charset w:val="00"/>
    <w:family w:val="swiss"/>
    <w:pitch w:val="variable"/>
  </w:font>
  <w:font w:name="UnBatang">
    <w:altName w:val="Calibri"/>
    <w:charset w:val="00"/>
    <w:family w:val="decorative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bin">
    <w:altName w:val="Calibri"/>
    <w:charset w:val="00"/>
    <w:family w:val="swiss"/>
    <w:pitch w:val="variable"/>
  </w:font>
  <w:font w:name="Caladea">
    <w:altName w:val="Cambria"/>
    <w:charset w:val="00"/>
    <w:family w:val="roman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8B065B" w14:textId="77777777" w:rsidR="00146B87" w:rsidRDefault="00146B8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255E32" w14:textId="77777777" w:rsidR="00146B87" w:rsidRDefault="00146B87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57A2D1" w14:textId="77777777" w:rsidR="00146B87" w:rsidRDefault="00146B87">
    <w:pPr>
      <w:pStyle w:val="Piedep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B49388" w14:textId="77777777" w:rsidR="008A300B" w:rsidRDefault="00333156">
    <w:pPr>
      <w:pStyle w:val="Textoindependiente"/>
      <w:spacing w:line="14" w:lineRule="auto"/>
      <w:rPr>
        <w:sz w:val="20"/>
      </w:rPr>
    </w:pPr>
    <w:r>
      <w:pict w14:anchorId="724AE316">
        <v:group id="_x0000_s1042" style="position:absolute;margin-left:474.85pt;margin-top:784.7pt;width:35.05pt;height:56.8pt;z-index:-16088576;mso-position-horizontal-relative:page;mso-position-vertical-relative:page" coordorigin="9497,15694" coordsize="701,1136">
          <v:line id="_x0000_s1044" style="position:absolute" from="9871,16829" to="9871,16387" strokecolor="#7e7e7e" strokeweight=".72pt"/>
          <v:rect id="_x0000_s1043" style="position:absolute;left:9504;top:15700;width:687;height:687" filled="f" strokecolor="#7e7e7e" strokeweight=".72pt"/>
          <w10:wrap anchorx="page" anchory="page"/>
        </v:group>
      </w:pict>
    </w:r>
    <w:r>
      <w:pict w14:anchorId="3DF6B81B">
        <v:shapetype id="_x0000_t202" coordsize="21600,21600" o:spt="202" path="m,l,21600r21600,l21600,xe">
          <v:stroke joinstyle="miter"/>
          <v:path gradientshapeok="t" o:connecttype="rect"/>
        </v:shapetype>
        <v:shape id="_x0000_s1041" type="#_x0000_t202" style="position:absolute;margin-left:179.7pt;margin-top:762.7pt;width:235.4pt;height:44.85pt;z-index:-16088064;mso-position-horizontal-relative:page;mso-position-vertical-relative:page" filled="f" stroked="f">
          <v:textbox inset="0,0,0,0">
            <w:txbxContent>
              <w:p w14:paraId="0CBD353E" w14:textId="77777777" w:rsidR="008A300B" w:rsidRDefault="00333156">
                <w:pPr>
                  <w:spacing w:before="12"/>
                  <w:ind w:left="20" w:right="15"/>
                  <w:jc w:val="center"/>
                  <w:rPr>
                    <w:rFonts w:ascii="Times New Roman"/>
                    <w:b/>
                    <w:i/>
                    <w:sz w:val="18"/>
                  </w:rPr>
                </w:pPr>
                <w:r>
                  <w:rPr>
                    <w:rFonts w:ascii="Times New Roman"/>
                    <w:b/>
                    <w:i/>
                    <w:color w:val="75913B"/>
                    <w:sz w:val="18"/>
                  </w:rPr>
                  <w:t>Miembro de CEOE, CEPYME, CONFEMETAL y CEC</w:t>
                </w:r>
              </w:p>
              <w:p w14:paraId="51B04B49" w14:textId="77777777" w:rsidR="008A300B" w:rsidRDefault="00333156">
                <w:pPr>
                  <w:spacing w:before="34" w:line="194" w:lineRule="auto"/>
                  <w:ind w:left="20" w:right="18"/>
                  <w:jc w:val="center"/>
                  <w:rPr>
                    <w:rFonts w:ascii="Times New Roman" w:hAnsi="Times New Roman"/>
                    <w:b/>
                    <w:i/>
                    <w:sz w:val="18"/>
                  </w:rPr>
                </w:pPr>
                <w:r>
                  <w:rPr>
                    <w:rFonts w:ascii="Times New Roman" w:hAnsi="Times New Roman"/>
                    <w:b/>
                    <w:i/>
                    <w:color w:val="75913B"/>
                    <w:sz w:val="18"/>
                  </w:rPr>
                  <w:t xml:space="preserve">C/ Paseo de la Habana, 26-2º Oficina 1- 28036 MADRID </w:t>
                </w:r>
                <w:r>
                  <w:rPr>
                    <w:rFonts w:ascii="Times New Roman" w:hAnsi="Times New Roman"/>
                    <w:b/>
                    <w:i/>
                    <w:color w:val="75913B"/>
                    <w:sz w:val="18"/>
                  </w:rPr>
                  <w:t xml:space="preserve">Teléfonos 91 501 41 08 – 638 76 05 09 </w:t>
                </w:r>
                <w:r>
                  <w:rPr>
                    <w:rFonts w:ascii="UnBatang" w:hAnsi="UnBatang"/>
                    <w:color w:val="75913B"/>
                    <w:w w:val="85"/>
                    <w:sz w:val="19"/>
                  </w:rPr>
                  <w:t xml:space="preserve"> </w:t>
                </w:r>
                <w:r>
                  <w:rPr>
                    <w:rFonts w:ascii="Times New Roman" w:hAnsi="Times New Roman"/>
                    <w:b/>
                    <w:i/>
                    <w:color w:val="75913B"/>
                    <w:sz w:val="18"/>
                  </w:rPr>
                  <w:t xml:space="preserve">e-mail </w:t>
                </w:r>
                <w:r>
                  <w:rPr>
                    <w:rFonts w:ascii="Times New Roman" w:hAnsi="Times New Roman"/>
                    <w:b/>
                    <w:i/>
                    <w:color w:val="75913B"/>
                    <w:spacing w:val="-60"/>
                    <w:sz w:val="18"/>
                    <w:u w:val="single" w:color="75913B"/>
                  </w:rPr>
                  <w:t>f</w:t>
                </w:r>
                <w:r>
                  <w:rPr>
                    <w:rFonts w:ascii="Times New Roman" w:hAnsi="Times New Roman"/>
                    <w:b/>
                    <w:i/>
                    <w:color w:val="75913B"/>
                    <w:spacing w:val="7"/>
                    <w:sz w:val="18"/>
                    <w:u w:val="single" w:color="75913B"/>
                  </w:rPr>
                  <w:t xml:space="preserve"> </w:t>
                </w:r>
                <w:hyperlink r:id="rId1">
                  <w:r>
                    <w:rPr>
                      <w:rFonts w:ascii="Times New Roman" w:hAnsi="Times New Roman"/>
                      <w:b/>
                      <w:i/>
                      <w:color w:val="75913B"/>
                      <w:sz w:val="18"/>
                      <w:u w:val="single" w:color="75913B"/>
                    </w:rPr>
                    <w:t>ece@fece.org</w:t>
                  </w:r>
                </w:hyperlink>
              </w:p>
              <w:p w14:paraId="73451F76" w14:textId="77777777" w:rsidR="008A300B" w:rsidRDefault="00333156">
                <w:pPr>
                  <w:spacing w:line="191" w:lineRule="exact"/>
                  <w:ind w:left="1459"/>
                  <w:rPr>
                    <w:rFonts w:ascii="Times New Roman"/>
                    <w:b/>
                    <w:i/>
                    <w:sz w:val="20"/>
                  </w:rPr>
                </w:pPr>
                <w:r>
                  <w:rPr>
                    <w:rFonts w:ascii="Times New Roman"/>
                    <w:b/>
                    <w:i/>
                    <w:color w:val="75913B"/>
                    <w:sz w:val="20"/>
                  </w:rPr>
                  <w:t>CIF: V78082591</w:t>
                </w:r>
              </w:p>
            </w:txbxContent>
          </v:textbox>
          <w10:wrap anchorx="page" anchory="page"/>
        </v:shape>
      </w:pict>
    </w:r>
    <w:r>
      <w:pict w14:anchorId="3D01BA0D">
        <v:shape id="_x0000_s1040" type="#_x0000_t202" style="position:absolute;margin-left:486.85pt;margin-top:797.1pt;width:11.05pt;height:12pt;z-index:-16087552;mso-position-horizontal-relative:page;mso-position-vertical-relative:page" filled="f" stroked="f">
          <v:textbox inset="0,0,0,0">
            <w:txbxContent>
              <w:p w14:paraId="29B9D7EE" w14:textId="77777777" w:rsidR="008A300B" w:rsidRDefault="00333156">
                <w:pPr>
                  <w:spacing w:line="223" w:lineRule="exact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w w:val="99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DB68B8" w14:textId="77777777" w:rsidR="008A300B" w:rsidRDefault="00333156">
    <w:pPr>
      <w:pStyle w:val="Textoindependiente"/>
      <w:spacing w:line="14" w:lineRule="auto"/>
      <w:rPr>
        <w:sz w:val="20"/>
      </w:rPr>
    </w:pPr>
    <w:r>
      <w:pict w14:anchorId="7BA58B82">
        <v:group id="_x0000_s1032" style="position:absolute;margin-left:474.85pt;margin-top:784.7pt;width:35.05pt;height:56.8pt;z-index:-16085504;mso-position-horizontal-relative:page;mso-position-vertical-relative:page" coordorigin="9497,15694" coordsize="701,1136">
          <v:line id="_x0000_s1034" style="position:absolute" from="9871,16829" to="9871,16387" strokecolor="#7e7e7e" strokeweight=".72pt"/>
          <v:rect id="_x0000_s1033" style="position:absolute;left:9504;top:15700;width:687;height:687" filled="f" strokecolor="#7e7e7e" strokeweight=".72pt"/>
          <w10:wrap anchorx="page" anchory="page"/>
        </v:group>
      </w:pict>
    </w:r>
    <w:r>
      <w:pict w14:anchorId="18E5E42E"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margin-left:179.7pt;margin-top:762.7pt;width:235.55pt;height:44.85pt;z-index:-16084992;mso-position-horizontal-relative:page;mso-position-vertical-relative:page" filled="f" stroked="f">
          <v:textbox inset="0,0,0,0">
            <w:txbxContent>
              <w:p w14:paraId="464B3C62" w14:textId="77777777" w:rsidR="008A300B" w:rsidRDefault="00333156">
                <w:pPr>
                  <w:spacing w:before="12"/>
                  <w:ind w:left="20" w:right="15"/>
                  <w:jc w:val="center"/>
                  <w:rPr>
                    <w:rFonts w:ascii="Times New Roman"/>
                    <w:b/>
                    <w:i/>
                    <w:sz w:val="18"/>
                  </w:rPr>
                </w:pPr>
                <w:r>
                  <w:rPr>
                    <w:rFonts w:ascii="Times New Roman"/>
                    <w:b/>
                    <w:i/>
                    <w:color w:val="75913B"/>
                    <w:sz w:val="18"/>
                  </w:rPr>
                  <w:t>Miembro de CEOE, CEPYME, CONFEMETAL y CEC</w:t>
                </w:r>
              </w:p>
              <w:p w14:paraId="4F585A16" w14:textId="77777777" w:rsidR="008A300B" w:rsidRDefault="00333156">
                <w:pPr>
                  <w:spacing w:before="34" w:line="194" w:lineRule="auto"/>
                  <w:ind w:left="20" w:right="18"/>
                  <w:jc w:val="center"/>
                  <w:rPr>
                    <w:rFonts w:ascii="Times New Roman" w:hAnsi="Times New Roman"/>
                    <w:b/>
                    <w:i/>
                    <w:sz w:val="18"/>
                  </w:rPr>
                </w:pPr>
                <w:r>
                  <w:rPr>
                    <w:rFonts w:ascii="Times New Roman" w:hAnsi="Times New Roman"/>
                    <w:b/>
                    <w:i/>
                    <w:color w:val="75913B"/>
                    <w:sz w:val="18"/>
                  </w:rPr>
                  <w:t xml:space="preserve">C/ Paseo de la Habana, 26-2º Oficina 1- 28036 MADRID Teléfonos 91 501 41 08 – 638 76 05 09 </w:t>
                </w:r>
                <w:r>
                  <w:rPr>
                    <w:rFonts w:ascii="UnBatang" w:hAnsi="UnBatang"/>
                    <w:color w:val="75913B"/>
                    <w:w w:val="85"/>
                    <w:sz w:val="19"/>
                  </w:rPr>
                  <w:t xml:space="preserve"> </w:t>
                </w:r>
                <w:r>
                  <w:rPr>
                    <w:rFonts w:ascii="Times New Roman" w:hAnsi="Times New Roman"/>
                    <w:b/>
                    <w:i/>
                    <w:color w:val="75913B"/>
                    <w:sz w:val="18"/>
                  </w:rPr>
                  <w:t xml:space="preserve">e-mail </w:t>
                </w:r>
                <w:r>
                  <w:rPr>
                    <w:rFonts w:ascii="Times New Roman" w:hAnsi="Times New Roman"/>
                    <w:b/>
                    <w:i/>
                    <w:color w:val="75913B"/>
                    <w:spacing w:val="-60"/>
                    <w:sz w:val="18"/>
                    <w:u w:val="single" w:color="75913B"/>
                  </w:rPr>
                  <w:t>f</w:t>
                </w:r>
                <w:r>
                  <w:rPr>
                    <w:rFonts w:ascii="Times New Roman" w:hAnsi="Times New Roman"/>
                    <w:b/>
                    <w:i/>
                    <w:color w:val="75913B"/>
                    <w:spacing w:val="7"/>
                    <w:sz w:val="18"/>
                    <w:u w:val="single" w:color="75913B"/>
                  </w:rPr>
                  <w:t xml:space="preserve"> </w:t>
                </w:r>
                <w:hyperlink r:id="rId1">
                  <w:r>
                    <w:rPr>
                      <w:rFonts w:ascii="Times New Roman" w:hAnsi="Times New Roman"/>
                      <w:b/>
                      <w:i/>
                      <w:color w:val="75913B"/>
                      <w:sz w:val="18"/>
                      <w:u w:val="single" w:color="75913B"/>
                    </w:rPr>
                    <w:t>ece@fece.org</w:t>
                  </w:r>
                </w:hyperlink>
              </w:p>
              <w:p w14:paraId="0B84D9B5" w14:textId="77777777" w:rsidR="008A300B" w:rsidRDefault="00333156">
                <w:pPr>
                  <w:spacing w:line="191" w:lineRule="exact"/>
                  <w:ind w:left="1462"/>
                  <w:rPr>
                    <w:rFonts w:ascii="Times New Roman"/>
                    <w:b/>
                    <w:i/>
                    <w:sz w:val="20"/>
                  </w:rPr>
                </w:pPr>
                <w:r>
                  <w:rPr>
                    <w:rFonts w:ascii="Times New Roman"/>
                    <w:b/>
                    <w:i/>
                    <w:color w:val="75913B"/>
                    <w:sz w:val="20"/>
                  </w:rPr>
                  <w:t>CIF: V78082591</w:t>
                </w:r>
              </w:p>
            </w:txbxContent>
          </v:textbox>
          <w10:wrap anchorx="page" anchory="page"/>
        </v:shape>
      </w:pict>
    </w:r>
    <w:r>
      <w:pict w14:anchorId="466F6631">
        <v:shape id="_x0000_s1030" type="#_x0000_t202" style="position:absolute;margin-left:486.45pt;margin-top:797.1pt;width:14.1pt;height:12pt;z-index:-16084480;mso-position-horizontal-relative:page;mso-position-vertical-relative:page" filled="f" stroked="f">
          <v:textbox inset="0,0,0,0">
            <w:txbxContent>
              <w:p w14:paraId="6A459B60" w14:textId="77777777" w:rsidR="008A300B" w:rsidRDefault="00333156">
                <w:pPr>
                  <w:spacing w:line="223" w:lineRule="exact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1</w:t>
                </w: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7F144C" w14:textId="77777777" w:rsidR="008A300B" w:rsidRDefault="00333156">
    <w:pPr>
      <w:pStyle w:val="Textoindependiente"/>
      <w:spacing w:line="14" w:lineRule="auto"/>
      <w:rPr>
        <w:sz w:val="20"/>
      </w:rPr>
    </w:pPr>
    <w:r>
      <w:pict w14:anchorId="2696C851">
        <v:group id="_x0000_s1027" style="position:absolute;margin-left:474.85pt;margin-top:784.7pt;width:35.05pt;height:56.8pt;z-index:-16083456;mso-position-horizontal-relative:page;mso-position-vertical-relative:page" coordorigin="9497,15694" coordsize="701,1136">
          <v:line id="_x0000_s1029" style="position:absolute" from="9871,16829" to="9871,16387" strokecolor="#7e7e7e" strokeweight=".72pt"/>
          <v:rect id="_x0000_s1028" style="position:absolute;left:9504;top:15700;width:687;height:687" filled="f" strokecolor="#7e7e7e" strokeweight=".72pt"/>
          <w10:wrap anchorx="page" anchory="page"/>
        </v:group>
      </w:pict>
    </w:r>
    <w:r>
      <w:pict w14:anchorId="018FA45F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179.7pt;margin-top:762.7pt;width:235.4pt;height:44.85pt;z-index:-16082944;mso-position-horizontal-relative:page;mso-position-vertical-relative:page" filled="f" stroked="f">
          <v:textbox inset="0,0,0,0">
            <w:txbxContent>
              <w:p w14:paraId="7D7455D1" w14:textId="77777777" w:rsidR="008A300B" w:rsidRDefault="00333156">
                <w:pPr>
                  <w:spacing w:before="12"/>
                  <w:ind w:left="20" w:right="15"/>
                  <w:jc w:val="center"/>
                  <w:rPr>
                    <w:rFonts w:ascii="Times New Roman"/>
                    <w:b/>
                    <w:i/>
                    <w:sz w:val="18"/>
                  </w:rPr>
                </w:pPr>
                <w:r>
                  <w:rPr>
                    <w:rFonts w:ascii="Times New Roman"/>
                    <w:b/>
                    <w:i/>
                    <w:color w:val="75913B"/>
                    <w:sz w:val="18"/>
                  </w:rPr>
                  <w:t>Miembro de CEOE, CEPYME, CONFEMETAL y CEC</w:t>
                </w:r>
              </w:p>
              <w:p w14:paraId="730D3227" w14:textId="77777777" w:rsidR="008A300B" w:rsidRDefault="00333156">
                <w:pPr>
                  <w:spacing w:before="34" w:line="194" w:lineRule="auto"/>
                  <w:ind w:left="20" w:right="18"/>
                  <w:jc w:val="center"/>
                  <w:rPr>
                    <w:rFonts w:ascii="Times New Roman" w:hAnsi="Times New Roman"/>
                    <w:b/>
                    <w:i/>
                    <w:sz w:val="18"/>
                  </w:rPr>
                </w:pPr>
                <w:r>
                  <w:rPr>
                    <w:rFonts w:ascii="Times New Roman" w:hAnsi="Times New Roman"/>
                    <w:b/>
                    <w:i/>
                    <w:color w:val="75913B"/>
                    <w:sz w:val="18"/>
                  </w:rPr>
                  <w:t xml:space="preserve">C/ Paseo de la Habana, 26-2º Oficina 1- 28036 MADRID Teléfonos 91 501 41 08 – 638 76 05 09 </w:t>
                </w:r>
                <w:r>
                  <w:rPr>
                    <w:rFonts w:ascii="UnBatang" w:hAnsi="UnBatang"/>
                    <w:color w:val="75913B"/>
                    <w:w w:val="85"/>
                    <w:sz w:val="19"/>
                  </w:rPr>
                  <w:t xml:space="preserve"> </w:t>
                </w:r>
                <w:r>
                  <w:rPr>
                    <w:rFonts w:ascii="Times New Roman" w:hAnsi="Times New Roman"/>
                    <w:b/>
                    <w:i/>
                    <w:color w:val="75913B"/>
                    <w:sz w:val="18"/>
                  </w:rPr>
                  <w:t xml:space="preserve">e-mail </w:t>
                </w:r>
                <w:r>
                  <w:rPr>
                    <w:rFonts w:ascii="Times New Roman" w:hAnsi="Times New Roman"/>
                    <w:b/>
                    <w:i/>
                    <w:color w:val="75913B"/>
                    <w:spacing w:val="-60"/>
                    <w:sz w:val="18"/>
                    <w:u w:val="single" w:color="75913B"/>
                  </w:rPr>
                  <w:t>f</w:t>
                </w:r>
                <w:r>
                  <w:rPr>
                    <w:rFonts w:ascii="Times New Roman" w:hAnsi="Times New Roman"/>
                    <w:b/>
                    <w:i/>
                    <w:color w:val="75913B"/>
                    <w:spacing w:val="7"/>
                    <w:sz w:val="18"/>
                    <w:u w:val="single" w:color="75913B"/>
                  </w:rPr>
                  <w:t xml:space="preserve"> </w:t>
                </w:r>
                <w:hyperlink r:id="rId1">
                  <w:r>
                    <w:rPr>
                      <w:rFonts w:ascii="Times New Roman" w:hAnsi="Times New Roman"/>
                      <w:b/>
                      <w:i/>
                      <w:color w:val="75913B"/>
                      <w:sz w:val="18"/>
                      <w:u w:val="single" w:color="75913B"/>
                    </w:rPr>
                    <w:t>ece@fece.org</w:t>
                  </w:r>
                </w:hyperlink>
              </w:p>
              <w:p w14:paraId="5C49EC7D" w14:textId="77777777" w:rsidR="008A300B" w:rsidRDefault="00333156">
                <w:pPr>
                  <w:spacing w:line="191" w:lineRule="exact"/>
                  <w:ind w:left="1459"/>
                  <w:rPr>
                    <w:rFonts w:ascii="Times New Roman"/>
                    <w:b/>
                    <w:i/>
                    <w:sz w:val="20"/>
                  </w:rPr>
                </w:pPr>
                <w:r>
                  <w:rPr>
                    <w:rFonts w:ascii="Times New Roman"/>
                    <w:b/>
                    <w:i/>
                    <w:color w:val="75913B"/>
                    <w:sz w:val="20"/>
                  </w:rPr>
                  <w:t>CIF: V78082591</w:t>
                </w:r>
              </w:p>
            </w:txbxContent>
          </v:textbox>
          <w10:wrap anchorx="page" anchory="page"/>
        </v:shape>
      </w:pict>
    </w:r>
    <w:r>
      <w:pict w14:anchorId="7EA174EC">
        <v:shape id="_x0000_s1025" type="#_x0000_t202" style="position:absolute;margin-left:486.3pt;margin-top:797.1pt;width:14.1pt;height:12pt;z-index:-16082432;mso-position-horizontal-relative:page;mso-position-vertical-relative:page" filled="f" stroked="f">
          <v:textbox inset="0,0,0,0">
            <w:txbxContent>
              <w:p w14:paraId="4743A443" w14:textId="77777777" w:rsidR="008A300B" w:rsidRDefault="00333156">
                <w:pPr>
                  <w:spacing w:line="223" w:lineRule="exact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1</w:t>
                </w: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89ADBA" w14:textId="77777777" w:rsidR="00333156" w:rsidRDefault="00333156">
      <w:r>
        <w:separator/>
      </w:r>
    </w:p>
  </w:footnote>
  <w:footnote w:type="continuationSeparator" w:id="0">
    <w:p w14:paraId="75801431" w14:textId="77777777" w:rsidR="00333156" w:rsidRDefault="003331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7368EF" w14:textId="77777777" w:rsidR="00146B87" w:rsidRDefault="00146B8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BF254F" w14:textId="311F0AF6" w:rsidR="00A41AD8" w:rsidRDefault="00A41AD8">
    <w:pPr>
      <w:pStyle w:val="Encabezado"/>
    </w:pPr>
    <w:r>
      <w:rPr>
        <w:noProof/>
      </w:rPr>
      <w:t xml:space="preserve">                   </w:t>
    </w:r>
    <w:r w:rsidRPr="00896CC2">
      <w:rPr>
        <w:noProof/>
      </w:rPr>
      <w:drawing>
        <wp:inline distT="0" distB="0" distL="0" distR="0" wp14:anchorId="2D8A3EDA" wp14:editId="2B99EEA3">
          <wp:extent cx="1554480" cy="1036320"/>
          <wp:effectExtent l="0" t="0" r="0" b="0"/>
          <wp:docPr id="4" name="Imagen 4" descr="C:\Users\MJOSE\Desktop\Carteleria logo nuevo 2019\NEWLOGO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JOSE\Desktop\Carteleria logo nuevo 2019\NEWLOGO-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4300" cy="1036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C5F9B" w14:textId="77777777" w:rsidR="00146B87" w:rsidRDefault="00146B87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EBA174" w14:textId="238F1E0C" w:rsidR="008A300B" w:rsidRDefault="00A41AD8">
    <w:pPr>
      <w:pStyle w:val="Textoindependiente"/>
      <w:spacing w:line="14" w:lineRule="auto"/>
      <w:rPr>
        <w:sz w:val="20"/>
      </w:rPr>
    </w:pPr>
    <w:r>
      <w:rPr>
        <w:noProof/>
      </w:rPr>
      <w:t xml:space="preserve">             </w:t>
    </w:r>
    <w:r w:rsidRPr="00896CC2">
      <w:rPr>
        <w:noProof/>
      </w:rPr>
      <w:drawing>
        <wp:inline distT="0" distB="0" distL="0" distR="0" wp14:anchorId="1999BF57" wp14:editId="3A4E282D">
          <wp:extent cx="1554480" cy="1036320"/>
          <wp:effectExtent l="0" t="0" r="0" b="0"/>
          <wp:docPr id="2" name="Imagen 2" descr="C:\Users\MJOSE\Desktop\Carteleria logo nuevo 2019\NEWLOGO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JOSE\Desktop\Carteleria logo nuevo 2019\NEWLOGO-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4300" cy="1036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759C87" w14:textId="3E1F90E6" w:rsidR="008A300B" w:rsidRDefault="00057E69">
    <w:pPr>
      <w:pStyle w:val="Textoindependiente"/>
      <w:spacing w:line="14" w:lineRule="auto"/>
      <w:rPr>
        <w:sz w:val="2"/>
      </w:rPr>
    </w:pPr>
    <w:r>
      <w:rPr>
        <w:noProof/>
      </w:rPr>
      <w:t xml:space="preserve">           </w:t>
    </w:r>
    <w:r w:rsidRPr="00896CC2">
      <w:rPr>
        <w:noProof/>
      </w:rPr>
      <w:drawing>
        <wp:inline distT="0" distB="0" distL="0" distR="0" wp14:anchorId="1FEADAC0" wp14:editId="0FD6C873">
          <wp:extent cx="1554480" cy="1036320"/>
          <wp:effectExtent l="0" t="0" r="0" b="0"/>
          <wp:docPr id="6" name="Imagen 6" descr="C:\Users\MJOSE\Desktop\Carteleria logo nuevo 2019\NEWLOGO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JOSE\Desktop\Carteleria logo nuevo 2019\NEWLOGO-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4300" cy="1036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6C496C" w14:textId="380241CB" w:rsidR="008A300B" w:rsidRDefault="00057E69">
    <w:pPr>
      <w:pStyle w:val="Textoindependiente"/>
      <w:spacing w:line="14" w:lineRule="auto"/>
      <w:rPr>
        <w:sz w:val="20"/>
      </w:rPr>
    </w:pPr>
    <w:r>
      <w:rPr>
        <w:noProof/>
      </w:rPr>
      <w:t xml:space="preserve">        </w:t>
    </w:r>
    <w:r w:rsidRPr="00896CC2">
      <w:rPr>
        <w:noProof/>
      </w:rPr>
      <w:drawing>
        <wp:inline distT="0" distB="0" distL="0" distR="0" wp14:anchorId="0758DB1F" wp14:editId="76DAFB5E">
          <wp:extent cx="1554480" cy="1036320"/>
          <wp:effectExtent l="0" t="0" r="0" b="0"/>
          <wp:docPr id="8" name="Imagen 8" descr="C:\Users\MJOSE\Desktop\Carteleria logo nuevo 2019\NEWLOGO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JOSE\Desktop\Carteleria logo nuevo 2019\NEWLOGO-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4300" cy="1036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1E1C83"/>
    <w:multiLevelType w:val="hybridMultilevel"/>
    <w:tmpl w:val="ECDEA060"/>
    <w:lvl w:ilvl="0" w:tplc="0F1292DA">
      <w:numFmt w:val="bullet"/>
      <w:lvlText w:val=""/>
      <w:lvlJc w:val="left"/>
      <w:pPr>
        <w:ind w:left="2421" w:hanging="360"/>
      </w:pPr>
      <w:rPr>
        <w:rFonts w:ascii="Georgia" w:eastAsia="Georgia" w:hAnsi="Georgia" w:cs="Georgia" w:hint="default"/>
        <w:w w:val="78"/>
        <w:sz w:val="23"/>
        <w:szCs w:val="23"/>
        <w:lang w:val="es-ES" w:eastAsia="en-US" w:bidi="ar-SA"/>
      </w:rPr>
    </w:lvl>
    <w:lvl w:ilvl="1" w:tplc="30860CFE">
      <w:numFmt w:val="bullet"/>
      <w:lvlText w:val="•"/>
      <w:lvlJc w:val="left"/>
      <w:pPr>
        <w:ind w:left="3368" w:hanging="360"/>
      </w:pPr>
      <w:rPr>
        <w:rFonts w:hint="default"/>
        <w:lang w:val="es-ES" w:eastAsia="en-US" w:bidi="ar-SA"/>
      </w:rPr>
    </w:lvl>
    <w:lvl w:ilvl="2" w:tplc="C658C970">
      <w:numFmt w:val="bullet"/>
      <w:lvlText w:val="•"/>
      <w:lvlJc w:val="left"/>
      <w:pPr>
        <w:ind w:left="4317" w:hanging="360"/>
      </w:pPr>
      <w:rPr>
        <w:rFonts w:hint="default"/>
        <w:lang w:val="es-ES" w:eastAsia="en-US" w:bidi="ar-SA"/>
      </w:rPr>
    </w:lvl>
    <w:lvl w:ilvl="3" w:tplc="4FC0CDA4">
      <w:numFmt w:val="bullet"/>
      <w:lvlText w:val="•"/>
      <w:lvlJc w:val="left"/>
      <w:pPr>
        <w:ind w:left="5265" w:hanging="360"/>
      </w:pPr>
      <w:rPr>
        <w:rFonts w:hint="default"/>
        <w:lang w:val="es-ES" w:eastAsia="en-US" w:bidi="ar-SA"/>
      </w:rPr>
    </w:lvl>
    <w:lvl w:ilvl="4" w:tplc="A7C4921A">
      <w:numFmt w:val="bullet"/>
      <w:lvlText w:val="•"/>
      <w:lvlJc w:val="left"/>
      <w:pPr>
        <w:ind w:left="6214" w:hanging="360"/>
      </w:pPr>
      <w:rPr>
        <w:rFonts w:hint="default"/>
        <w:lang w:val="es-ES" w:eastAsia="en-US" w:bidi="ar-SA"/>
      </w:rPr>
    </w:lvl>
    <w:lvl w:ilvl="5" w:tplc="7B6A1EB2">
      <w:numFmt w:val="bullet"/>
      <w:lvlText w:val="•"/>
      <w:lvlJc w:val="left"/>
      <w:pPr>
        <w:ind w:left="7163" w:hanging="360"/>
      </w:pPr>
      <w:rPr>
        <w:rFonts w:hint="default"/>
        <w:lang w:val="es-ES" w:eastAsia="en-US" w:bidi="ar-SA"/>
      </w:rPr>
    </w:lvl>
    <w:lvl w:ilvl="6" w:tplc="14A8D5FC">
      <w:numFmt w:val="bullet"/>
      <w:lvlText w:val="•"/>
      <w:lvlJc w:val="left"/>
      <w:pPr>
        <w:ind w:left="8111" w:hanging="360"/>
      </w:pPr>
      <w:rPr>
        <w:rFonts w:hint="default"/>
        <w:lang w:val="es-ES" w:eastAsia="en-US" w:bidi="ar-SA"/>
      </w:rPr>
    </w:lvl>
    <w:lvl w:ilvl="7" w:tplc="E028DCC8">
      <w:numFmt w:val="bullet"/>
      <w:lvlText w:val="•"/>
      <w:lvlJc w:val="left"/>
      <w:pPr>
        <w:ind w:left="9060" w:hanging="360"/>
      </w:pPr>
      <w:rPr>
        <w:rFonts w:hint="default"/>
        <w:lang w:val="es-ES" w:eastAsia="en-US" w:bidi="ar-SA"/>
      </w:rPr>
    </w:lvl>
    <w:lvl w:ilvl="8" w:tplc="9DA4140C">
      <w:numFmt w:val="bullet"/>
      <w:lvlText w:val="•"/>
      <w:lvlJc w:val="left"/>
      <w:pPr>
        <w:ind w:left="10009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326E5039"/>
    <w:multiLevelType w:val="hybridMultilevel"/>
    <w:tmpl w:val="A6D00FCC"/>
    <w:lvl w:ilvl="0" w:tplc="765876B8">
      <w:numFmt w:val="bullet"/>
      <w:lvlText w:val="o"/>
      <w:lvlJc w:val="left"/>
      <w:pPr>
        <w:ind w:left="3134" w:hanging="356"/>
      </w:pPr>
      <w:rPr>
        <w:rFonts w:hint="default"/>
        <w:w w:val="100"/>
        <w:lang w:val="es-ES" w:eastAsia="en-US" w:bidi="ar-SA"/>
      </w:rPr>
    </w:lvl>
    <w:lvl w:ilvl="1" w:tplc="E38AB150">
      <w:numFmt w:val="bullet"/>
      <w:lvlText w:val="•"/>
      <w:lvlJc w:val="left"/>
      <w:pPr>
        <w:ind w:left="4016" w:hanging="356"/>
      </w:pPr>
      <w:rPr>
        <w:rFonts w:hint="default"/>
        <w:lang w:val="es-ES" w:eastAsia="en-US" w:bidi="ar-SA"/>
      </w:rPr>
    </w:lvl>
    <w:lvl w:ilvl="2" w:tplc="CB7A95D6">
      <w:numFmt w:val="bullet"/>
      <w:lvlText w:val="•"/>
      <w:lvlJc w:val="left"/>
      <w:pPr>
        <w:ind w:left="4893" w:hanging="356"/>
      </w:pPr>
      <w:rPr>
        <w:rFonts w:hint="default"/>
        <w:lang w:val="es-ES" w:eastAsia="en-US" w:bidi="ar-SA"/>
      </w:rPr>
    </w:lvl>
    <w:lvl w:ilvl="3" w:tplc="A49A554C">
      <w:numFmt w:val="bullet"/>
      <w:lvlText w:val="•"/>
      <w:lvlJc w:val="left"/>
      <w:pPr>
        <w:ind w:left="5769" w:hanging="356"/>
      </w:pPr>
      <w:rPr>
        <w:rFonts w:hint="default"/>
        <w:lang w:val="es-ES" w:eastAsia="en-US" w:bidi="ar-SA"/>
      </w:rPr>
    </w:lvl>
    <w:lvl w:ilvl="4" w:tplc="DDD48A5C">
      <w:numFmt w:val="bullet"/>
      <w:lvlText w:val="•"/>
      <w:lvlJc w:val="left"/>
      <w:pPr>
        <w:ind w:left="6646" w:hanging="356"/>
      </w:pPr>
      <w:rPr>
        <w:rFonts w:hint="default"/>
        <w:lang w:val="es-ES" w:eastAsia="en-US" w:bidi="ar-SA"/>
      </w:rPr>
    </w:lvl>
    <w:lvl w:ilvl="5" w:tplc="4E06C3D0">
      <w:numFmt w:val="bullet"/>
      <w:lvlText w:val="•"/>
      <w:lvlJc w:val="left"/>
      <w:pPr>
        <w:ind w:left="7523" w:hanging="356"/>
      </w:pPr>
      <w:rPr>
        <w:rFonts w:hint="default"/>
        <w:lang w:val="es-ES" w:eastAsia="en-US" w:bidi="ar-SA"/>
      </w:rPr>
    </w:lvl>
    <w:lvl w:ilvl="6" w:tplc="AC746C26">
      <w:numFmt w:val="bullet"/>
      <w:lvlText w:val="•"/>
      <w:lvlJc w:val="left"/>
      <w:pPr>
        <w:ind w:left="8399" w:hanging="356"/>
      </w:pPr>
      <w:rPr>
        <w:rFonts w:hint="default"/>
        <w:lang w:val="es-ES" w:eastAsia="en-US" w:bidi="ar-SA"/>
      </w:rPr>
    </w:lvl>
    <w:lvl w:ilvl="7" w:tplc="8FFAD25A">
      <w:numFmt w:val="bullet"/>
      <w:lvlText w:val="•"/>
      <w:lvlJc w:val="left"/>
      <w:pPr>
        <w:ind w:left="9276" w:hanging="356"/>
      </w:pPr>
      <w:rPr>
        <w:rFonts w:hint="default"/>
        <w:lang w:val="es-ES" w:eastAsia="en-US" w:bidi="ar-SA"/>
      </w:rPr>
    </w:lvl>
    <w:lvl w:ilvl="8" w:tplc="5F62C650">
      <w:numFmt w:val="bullet"/>
      <w:lvlText w:val="•"/>
      <w:lvlJc w:val="left"/>
      <w:pPr>
        <w:ind w:left="10153" w:hanging="356"/>
      </w:pPr>
      <w:rPr>
        <w:rFonts w:hint="default"/>
        <w:lang w:val="es-ES" w:eastAsia="en-US" w:bidi="ar-SA"/>
      </w:rPr>
    </w:lvl>
  </w:abstractNum>
  <w:abstractNum w:abstractNumId="2" w15:restartNumberingAfterBreak="0">
    <w:nsid w:val="41A75566"/>
    <w:multiLevelType w:val="hybridMultilevel"/>
    <w:tmpl w:val="D0782D5E"/>
    <w:lvl w:ilvl="0" w:tplc="C6FC55D8">
      <w:numFmt w:val="bullet"/>
      <w:lvlText w:val="•"/>
      <w:lvlJc w:val="left"/>
      <w:pPr>
        <w:ind w:left="2421" w:hanging="360"/>
      </w:pPr>
      <w:rPr>
        <w:rFonts w:hint="default"/>
        <w:w w:val="45"/>
        <w:lang w:val="es-ES" w:eastAsia="en-US" w:bidi="ar-SA"/>
      </w:rPr>
    </w:lvl>
    <w:lvl w:ilvl="1" w:tplc="CEA40E8C">
      <w:numFmt w:val="bullet"/>
      <w:lvlText w:val=""/>
      <w:lvlJc w:val="left"/>
      <w:pPr>
        <w:ind w:left="2781" w:hanging="360"/>
      </w:pPr>
      <w:rPr>
        <w:rFonts w:ascii="Georgia" w:eastAsia="Georgia" w:hAnsi="Georgia" w:cs="Georgia" w:hint="default"/>
        <w:w w:val="78"/>
        <w:sz w:val="23"/>
        <w:szCs w:val="23"/>
        <w:lang w:val="es-ES" w:eastAsia="en-US" w:bidi="ar-SA"/>
      </w:rPr>
    </w:lvl>
    <w:lvl w:ilvl="2" w:tplc="7A7418A6">
      <w:numFmt w:val="bullet"/>
      <w:lvlText w:val="•"/>
      <w:lvlJc w:val="left"/>
      <w:pPr>
        <w:ind w:left="3794" w:hanging="360"/>
      </w:pPr>
      <w:rPr>
        <w:rFonts w:hint="default"/>
        <w:lang w:val="es-ES" w:eastAsia="en-US" w:bidi="ar-SA"/>
      </w:rPr>
    </w:lvl>
    <w:lvl w:ilvl="3" w:tplc="14204FE0">
      <w:numFmt w:val="bullet"/>
      <w:lvlText w:val="•"/>
      <w:lvlJc w:val="left"/>
      <w:pPr>
        <w:ind w:left="4808" w:hanging="360"/>
      </w:pPr>
      <w:rPr>
        <w:rFonts w:hint="default"/>
        <w:lang w:val="es-ES" w:eastAsia="en-US" w:bidi="ar-SA"/>
      </w:rPr>
    </w:lvl>
    <w:lvl w:ilvl="4" w:tplc="B24486EE">
      <w:numFmt w:val="bullet"/>
      <w:lvlText w:val="•"/>
      <w:lvlJc w:val="left"/>
      <w:pPr>
        <w:ind w:left="5822" w:hanging="360"/>
      </w:pPr>
      <w:rPr>
        <w:rFonts w:hint="default"/>
        <w:lang w:val="es-ES" w:eastAsia="en-US" w:bidi="ar-SA"/>
      </w:rPr>
    </w:lvl>
    <w:lvl w:ilvl="5" w:tplc="017A267E">
      <w:numFmt w:val="bullet"/>
      <w:lvlText w:val="•"/>
      <w:lvlJc w:val="left"/>
      <w:pPr>
        <w:ind w:left="6836" w:hanging="360"/>
      </w:pPr>
      <w:rPr>
        <w:rFonts w:hint="default"/>
        <w:lang w:val="es-ES" w:eastAsia="en-US" w:bidi="ar-SA"/>
      </w:rPr>
    </w:lvl>
    <w:lvl w:ilvl="6" w:tplc="29B0B472">
      <w:numFmt w:val="bullet"/>
      <w:lvlText w:val="•"/>
      <w:lvlJc w:val="left"/>
      <w:pPr>
        <w:ind w:left="7850" w:hanging="360"/>
      </w:pPr>
      <w:rPr>
        <w:rFonts w:hint="default"/>
        <w:lang w:val="es-ES" w:eastAsia="en-US" w:bidi="ar-SA"/>
      </w:rPr>
    </w:lvl>
    <w:lvl w:ilvl="7" w:tplc="040E0900">
      <w:numFmt w:val="bullet"/>
      <w:lvlText w:val="•"/>
      <w:lvlJc w:val="left"/>
      <w:pPr>
        <w:ind w:left="8864" w:hanging="360"/>
      </w:pPr>
      <w:rPr>
        <w:rFonts w:hint="default"/>
        <w:lang w:val="es-ES" w:eastAsia="en-US" w:bidi="ar-SA"/>
      </w:rPr>
    </w:lvl>
    <w:lvl w:ilvl="8" w:tplc="8D14D51A">
      <w:numFmt w:val="bullet"/>
      <w:lvlText w:val="•"/>
      <w:lvlJc w:val="left"/>
      <w:pPr>
        <w:ind w:left="9878" w:hanging="360"/>
      </w:pPr>
      <w:rPr>
        <w:rFonts w:hint="default"/>
        <w:lang w:val="es-ES" w:eastAsia="en-US" w:bidi="ar-SA"/>
      </w:rPr>
    </w:lvl>
  </w:abstractNum>
  <w:abstractNum w:abstractNumId="3" w15:restartNumberingAfterBreak="0">
    <w:nsid w:val="47210473"/>
    <w:multiLevelType w:val="hybridMultilevel"/>
    <w:tmpl w:val="D444B6A4"/>
    <w:lvl w:ilvl="0" w:tplc="5D14538C">
      <w:numFmt w:val="bullet"/>
      <w:lvlText w:val="●"/>
      <w:lvlJc w:val="left"/>
      <w:pPr>
        <w:ind w:left="1701" w:hanging="141"/>
      </w:pPr>
      <w:rPr>
        <w:rFonts w:ascii="Georgia" w:eastAsia="Georgia" w:hAnsi="Georgia" w:cs="Georgia" w:hint="default"/>
        <w:w w:val="100"/>
        <w:sz w:val="21"/>
        <w:szCs w:val="21"/>
        <w:lang w:val="es-ES" w:eastAsia="en-US" w:bidi="ar-SA"/>
      </w:rPr>
    </w:lvl>
    <w:lvl w:ilvl="1" w:tplc="8AFA207E">
      <w:start w:val="1"/>
      <w:numFmt w:val="upperLetter"/>
      <w:lvlText w:val="%2)"/>
      <w:lvlJc w:val="left"/>
      <w:pPr>
        <w:ind w:left="2673" w:hanging="265"/>
        <w:jc w:val="left"/>
      </w:pPr>
      <w:rPr>
        <w:rFonts w:ascii="Carlito" w:eastAsia="Carlito" w:hAnsi="Carlito" w:cs="Carlito" w:hint="default"/>
        <w:b/>
        <w:bCs/>
        <w:color w:val="75913B"/>
        <w:spacing w:val="-2"/>
        <w:w w:val="100"/>
        <w:sz w:val="23"/>
        <w:szCs w:val="23"/>
        <w:lang w:val="es-ES" w:eastAsia="en-US" w:bidi="ar-SA"/>
      </w:rPr>
    </w:lvl>
    <w:lvl w:ilvl="2" w:tplc="CD3CF130">
      <w:numFmt w:val="bullet"/>
      <w:lvlText w:val="•"/>
      <w:lvlJc w:val="left"/>
      <w:pPr>
        <w:ind w:left="3400" w:hanging="265"/>
      </w:pPr>
      <w:rPr>
        <w:rFonts w:hint="default"/>
        <w:lang w:val="es-ES" w:eastAsia="en-US" w:bidi="ar-SA"/>
      </w:rPr>
    </w:lvl>
    <w:lvl w:ilvl="3" w:tplc="51024E64">
      <w:numFmt w:val="bullet"/>
      <w:lvlText w:val="•"/>
      <w:lvlJc w:val="left"/>
      <w:pPr>
        <w:ind w:left="4463" w:hanging="265"/>
      </w:pPr>
      <w:rPr>
        <w:rFonts w:hint="default"/>
        <w:lang w:val="es-ES" w:eastAsia="en-US" w:bidi="ar-SA"/>
      </w:rPr>
    </w:lvl>
    <w:lvl w:ilvl="4" w:tplc="A3B00A98">
      <w:numFmt w:val="bullet"/>
      <w:lvlText w:val="•"/>
      <w:lvlJc w:val="left"/>
      <w:pPr>
        <w:ind w:left="5526" w:hanging="265"/>
      </w:pPr>
      <w:rPr>
        <w:rFonts w:hint="default"/>
        <w:lang w:val="es-ES" w:eastAsia="en-US" w:bidi="ar-SA"/>
      </w:rPr>
    </w:lvl>
    <w:lvl w:ilvl="5" w:tplc="A768DBAA">
      <w:numFmt w:val="bullet"/>
      <w:lvlText w:val="•"/>
      <w:lvlJc w:val="left"/>
      <w:pPr>
        <w:ind w:left="6589" w:hanging="265"/>
      </w:pPr>
      <w:rPr>
        <w:rFonts w:hint="default"/>
        <w:lang w:val="es-ES" w:eastAsia="en-US" w:bidi="ar-SA"/>
      </w:rPr>
    </w:lvl>
    <w:lvl w:ilvl="6" w:tplc="B6F44A22">
      <w:numFmt w:val="bullet"/>
      <w:lvlText w:val="•"/>
      <w:lvlJc w:val="left"/>
      <w:pPr>
        <w:ind w:left="7653" w:hanging="265"/>
      </w:pPr>
      <w:rPr>
        <w:rFonts w:hint="default"/>
        <w:lang w:val="es-ES" w:eastAsia="en-US" w:bidi="ar-SA"/>
      </w:rPr>
    </w:lvl>
    <w:lvl w:ilvl="7" w:tplc="66B0EB0A">
      <w:numFmt w:val="bullet"/>
      <w:lvlText w:val="•"/>
      <w:lvlJc w:val="left"/>
      <w:pPr>
        <w:ind w:left="8716" w:hanging="265"/>
      </w:pPr>
      <w:rPr>
        <w:rFonts w:hint="default"/>
        <w:lang w:val="es-ES" w:eastAsia="en-US" w:bidi="ar-SA"/>
      </w:rPr>
    </w:lvl>
    <w:lvl w:ilvl="8" w:tplc="7704486C">
      <w:numFmt w:val="bullet"/>
      <w:lvlText w:val="•"/>
      <w:lvlJc w:val="left"/>
      <w:pPr>
        <w:ind w:left="9779" w:hanging="265"/>
      </w:pPr>
      <w:rPr>
        <w:rFonts w:hint="default"/>
        <w:lang w:val="es-ES" w:eastAsia="en-US" w:bidi="ar-SA"/>
      </w:rPr>
    </w:lvl>
  </w:abstractNum>
  <w:abstractNum w:abstractNumId="4" w15:restartNumberingAfterBreak="0">
    <w:nsid w:val="6FE62303"/>
    <w:multiLevelType w:val="hybridMultilevel"/>
    <w:tmpl w:val="B7E210EC"/>
    <w:lvl w:ilvl="0" w:tplc="7BA0079E">
      <w:numFmt w:val="bullet"/>
      <w:lvlText w:val="-"/>
      <w:lvlJc w:val="left"/>
      <w:pPr>
        <w:ind w:left="2767" w:hanging="360"/>
      </w:pPr>
      <w:rPr>
        <w:rFonts w:hint="default"/>
        <w:spacing w:val="-3"/>
        <w:w w:val="100"/>
        <w:lang w:val="es-ES" w:eastAsia="en-US" w:bidi="ar-SA"/>
      </w:rPr>
    </w:lvl>
    <w:lvl w:ilvl="1" w:tplc="72383EA0">
      <w:numFmt w:val="bullet"/>
      <w:lvlText w:val="•"/>
      <w:lvlJc w:val="left"/>
      <w:pPr>
        <w:ind w:left="3674" w:hanging="360"/>
      </w:pPr>
      <w:rPr>
        <w:rFonts w:hint="default"/>
        <w:lang w:val="es-ES" w:eastAsia="en-US" w:bidi="ar-SA"/>
      </w:rPr>
    </w:lvl>
    <w:lvl w:ilvl="2" w:tplc="DB10AB2E">
      <w:numFmt w:val="bullet"/>
      <w:lvlText w:val="•"/>
      <w:lvlJc w:val="left"/>
      <w:pPr>
        <w:ind w:left="4589" w:hanging="360"/>
      </w:pPr>
      <w:rPr>
        <w:rFonts w:hint="default"/>
        <w:lang w:val="es-ES" w:eastAsia="en-US" w:bidi="ar-SA"/>
      </w:rPr>
    </w:lvl>
    <w:lvl w:ilvl="3" w:tplc="92C2B9DE">
      <w:numFmt w:val="bullet"/>
      <w:lvlText w:val="•"/>
      <w:lvlJc w:val="left"/>
      <w:pPr>
        <w:ind w:left="5503" w:hanging="360"/>
      </w:pPr>
      <w:rPr>
        <w:rFonts w:hint="default"/>
        <w:lang w:val="es-ES" w:eastAsia="en-US" w:bidi="ar-SA"/>
      </w:rPr>
    </w:lvl>
    <w:lvl w:ilvl="4" w:tplc="EF9E2334">
      <w:numFmt w:val="bullet"/>
      <w:lvlText w:val="•"/>
      <w:lvlJc w:val="left"/>
      <w:pPr>
        <w:ind w:left="6418" w:hanging="360"/>
      </w:pPr>
      <w:rPr>
        <w:rFonts w:hint="default"/>
        <w:lang w:val="es-ES" w:eastAsia="en-US" w:bidi="ar-SA"/>
      </w:rPr>
    </w:lvl>
    <w:lvl w:ilvl="5" w:tplc="FD78AE72">
      <w:numFmt w:val="bullet"/>
      <w:lvlText w:val="•"/>
      <w:lvlJc w:val="left"/>
      <w:pPr>
        <w:ind w:left="7333" w:hanging="360"/>
      </w:pPr>
      <w:rPr>
        <w:rFonts w:hint="default"/>
        <w:lang w:val="es-ES" w:eastAsia="en-US" w:bidi="ar-SA"/>
      </w:rPr>
    </w:lvl>
    <w:lvl w:ilvl="6" w:tplc="F5902024">
      <w:numFmt w:val="bullet"/>
      <w:lvlText w:val="•"/>
      <w:lvlJc w:val="left"/>
      <w:pPr>
        <w:ind w:left="8247" w:hanging="360"/>
      </w:pPr>
      <w:rPr>
        <w:rFonts w:hint="default"/>
        <w:lang w:val="es-ES" w:eastAsia="en-US" w:bidi="ar-SA"/>
      </w:rPr>
    </w:lvl>
    <w:lvl w:ilvl="7" w:tplc="76700216">
      <w:numFmt w:val="bullet"/>
      <w:lvlText w:val="•"/>
      <w:lvlJc w:val="left"/>
      <w:pPr>
        <w:ind w:left="9162" w:hanging="360"/>
      </w:pPr>
      <w:rPr>
        <w:rFonts w:hint="default"/>
        <w:lang w:val="es-ES" w:eastAsia="en-US" w:bidi="ar-SA"/>
      </w:rPr>
    </w:lvl>
    <w:lvl w:ilvl="8" w:tplc="6A12A828">
      <w:numFmt w:val="bullet"/>
      <w:lvlText w:val="•"/>
      <w:lvlJc w:val="left"/>
      <w:pPr>
        <w:ind w:left="10077" w:hanging="360"/>
      </w:pPr>
      <w:rPr>
        <w:rFonts w:hint="default"/>
        <w:lang w:val="es-ES" w:eastAsia="en-US" w:bidi="ar-SA"/>
      </w:rPr>
    </w:lvl>
  </w:abstractNum>
  <w:abstractNum w:abstractNumId="5" w15:restartNumberingAfterBreak="0">
    <w:nsid w:val="7CA76B69"/>
    <w:multiLevelType w:val="hybridMultilevel"/>
    <w:tmpl w:val="E2C2D9F8"/>
    <w:lvl w:ilvl="0" w:tplc="8B4A2D1A">
      <w:numFmt w:val="bullet"/>
      <w:lvlText w:val="•"/>
      <w:lvlJc w:val="left"/>
      <w:pPr>
        <w:ind w:left="2779" w:hanging="360"/>
      </w:pPr>
      <w:rPr>
        <w:rFonts w:ascii="UnBatang" w:eastAsia="UnBatang" w:hAnsi="UnBatang" w:cs="UnBatang" w:hint="default"/>
        <w:color w:val="75913B"/>
        <w:w w:val="45"/>
        <w:sz w:val="24"/>
        <w:szCs w:val="24"/>
        <w:lang w:val="es-ES" w:eastAsia="en-US" w:bidi="ar-SA"/>
      </w:rPr>
    </w:lvl>
    <w:lvl w:ilvl="1" w:tplc="AB042B24">
      <w:numFmt w:val="bullet"/>
      <w:lvlText w:val="•"/>
      <w:lvlJc w:val="left"/>
      <w:pPr>
        <w:ind w:left="3692" w:hanging="360"/>
      </w:pPr>
      <w:rPr>
        <w:rFonts w:hint="default"/>
        <w:lang w:val="es-ES" w:eastAsia="en-US" w:bidi="ar-SA"/>
      </w:rPr>
    </w:lvl>
    <w:lvl w:ilvl="2" w:tplc="5F6E6952">
      <w:numFmt w:val="bullet"/>
      <w:lvlText w:val="•"/>
      <w:lvlJc w:val="left"/>
      <w:pPr>
        <w:ind w:left="4605" w:hanging="360"/>
      </w:pPr>
      <w:rPr>
        <w:rFonts w:hint="default"/>
        <w:lang w:val="es-ES" w:eastAsia="en-US" w:bidi="ar-SA"/>
      </w:rPr>
    </w:lvl>
    <w:lvl w:ilvl="3" w:tplc="CC847CEC">
      <w:numFmt w:val="bullet"/>
      <w:lvlText w:val="•"/>
      <w:lvlJc w:val="left"/>
      <w:pPr>
        <w:ind w:left="5517" w:hanging="360"/>
      </w:pPr>
      <w:rPr>
        <w:rFonts w:hint="default"/>
        <w:lang w:val="es-ES" w:eastAsia="en-US" w:bidi="ar-SA"/>
      </w:rPr>
    </w:lvl>
    <w:lvl w:ilvl="4" w:tplc="C7606A6E">
      <w:numFmt w:val="bullet"/>
      <w:lvlText w:val="•"/>
      <w:lvlJc w:val="left"/>
      <w:pPr>
        <w:ind w:left="6430" w:hanging="360"/>
      </w:pPr>
      <w:rPr>
        <w:rFonts w:hint="default"/>
        <w:lang w:val="es-ES" w:eastAsia="en-US" w:bidi="ar-SA"/>
      </w:rPr>
    </w:lvl>
    <w:lvl w:ilvl="5" w:tplc="56A8D73A">
      <w:numFmt w:val="bullet"/>
      <w:lvlText w:val="•"/>
      <w:lvlJc w:val="left"/>
      <w:pPr>
        <w:ind w:left="7343" w:hanging="360"/>
      </w:pPr>
      <w:rPr>
        <w:rFonts w:hint="default"/>
        <w:lang w:val="es-ES" w:eastAsia="en-US" w:bidi="ar-SA"/>
      </w:rPr>
    </w:lvl>
    <w:lvl w:ilvl="6" w:tplc="7A20A9DC">
      <w:numFmt w:val="bullet"/>
      <w:lvlText w:val="•"/>
      <w:lvlJc w:val="left"/>
      <w:pPr>
        <w:ind w:left="8255" w:hanging="360"/>
      </w:pPr>
      <w:rPr>
        <w:rFonts w:hint="default"/>
        <w:lang w:val="es-ES" w:eastAsia="en-US" w:bidi="ar-SA"/>
      </w:rPr>
    </w:lvl>
    <w:lvl w:ilvl="7" w:tplc="FC04DA54">
      <w:numFmt w:val="bullet"/>
      <w:lvlText w:val="•"/>
      <w:lvlJc w:val="left"/>
      <w:pPr>
        <w:ind w:left="9168" w:hanging="360"/>
      </w:pPr>
      <w:rPr>
        <w:rFonts w:hint="default"/>
        <w:lang w:val="es-ES" w:eastAsia="en-US" w:bidi="ar-SA"/>
      </w:rPr>
    </w:lvl>
    <w:lvl w:ilvl="8" w:tplc="5D5AC8F8">
      <w:numFmt w:val="bullet"/>
      <w:lvlText w:val="•"/>
      <w:lvlJc w:val="left"/>
      <w:pPr>
        <w:ind w:left="10081" w:hanging="360"/>
      </w:pPr>
      <w:rPr>
        <w:rFonts w:hint="default"/>
        <w:lang w:val="es-ES" w:eastAsia="en-US" w:bidi="ar-SA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15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A300B"/>
    <w:rsid w:val="00057E69"/>
    <w:rsid w:val="00146B87"/>
    <w:rsid w:val="00333156"/>
    <w:rsid w:val="008A300B"/>
    <w:rsid w:val="00900658"/>
    <w:rsid w:val="00A41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6"/>
    <o:shapelayout v:ext="edit">
      <o:idmap v:ext="edit" data="2"/>
    </o:shapelayout>
  </w:shapeDefaults>
  <w:decimalSymbol w:val=","/>
  <w:listSeparator w:val=";"/>
  <w14:docId w14:val="25108954"/>
  <w15:docId w15:val="{7638777D-B180-4D2E-AE89-76268BD47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rlito" w:eastAsia="Carlito" w:hAnsi="Carlito" w:cs="Carlito"/>
      <w:lang w:val="es-ES"/>
    </w:rPr>
  </w:style>
  <w:style w:type="paragraph" w:styleId="Ttulo1">
    <w:name w:val="heading 1"/>
    <w:basedOn w:val="Normal"/>
    <w:uiPriority w:val="9"/>
    <w:qFormat/>
    <w:pPr>
      <w:ind w:left="1701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uiPriority w:val="9"/>
    <w:unhideWhenUsed/>
    <w:qFormat/>
    <w:pPr>
      <w:ind w:left="1701"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uiPriority w:val="9"/>
    <w:unhideWhenUsed/>
    <w:qFormat/>
    <w:pPr>
      <w:ind w:left="1701"/>
      <w:outlineLvl w:val="2"/>
    </w:pPr>
    <w:rPr>
      <w:sz w:val="24"/>
      <w:szCs w:val="24"/>
      <w:u w:val="single" w:color="000000"/>
    </w:rPr>
  </w:style>
  <w:style w:type="paragraph" w:styleId="Ttulo4">
    <w:name w:val="heading 4"/>
    <w:basedOn w:val="Normal"/>
    <w:uiPriority w:val="9"/>
    <w:unhideWhenUsed/>
    <w:qFormat/>
    <w:pPr>
      <w:ind w:left="1701" w:hanging="265"/>
      <w:outlineLvl w:val="3"/>
    </w:pPr>
    <w:rPr>
      <w:b/>
      <w:bCs/>
      <w:sz w:val="23"/>
      <w:szCs w:val="23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ind w:left="1701"/>
    </w:pPr>
    <w:rPr>
      <w:sz w:val="24"/>
      <w:szCs w:val="24"/>
    </w:rPr>
  </w:style>
  <w:style w:type="paragraph" w:styleId="TDC2">
    <w:name w:val="toc 2"/>
    <w:basedOn w:val="Normal"/>
    <w:uiPriority w:val="1"/>
    <w:qFormat/>
    <w:pPr>
      <w:spacing w:before="293"/>
      <w:ind w:left="2769" w:hanging="361"/>
    </w:pPr>
    <w:rPr>
      <w:sz w:val="24"/>
      <w:szCs w:val="24"/>
    </w:rPr>
  </w:style>
  <w:style w:type="paragraph" w:styleId="Textoindependiente">
    <w:name w:val="Body Text"/>
    <w:basedOn w:val="Normal"/>
    <w:uiPriority w:val="1"/>
    <w:qFormat/>
    <w:rPr>
      <w:sz w:val="23"/>
      <w:szCs w:val="23"/>
    </w:rPr>
  </w:style>
  <w:style w:type="paragraph" w:styleId="Ttulo">
    <w:name w:val="Title"/>
    <w:basedOn w:val="Normal"/>
    <w:uiPriority w:val="10"/>
    <w:qFormat/>
    <w:pPr>
      <w:spacing w:line="1078" w:lineRule="exact"/>
      <w:ind w:right="4"/>
      <w:jc w:val="center"/>
    </w:pPr>
    <w:rPr>
      <w:b/>
      <w:bCs/>
      <w:sz w:val="96"/>
      <w:szCs w:val="96"/>
    </w:rPr>
  </w:style>
  <w:style w:type="paragraph" w:styleId="Prrafodelista">
    <w:name w:val="List Paragraph"/>
    <w:basedOn w:val="Normal"/>
    <w:uiPriority w:val="1"/>
    <w:qFormat/>
    <w:pPr>
      <w:ind w:left="2421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A41AD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41AD8"/>
    <w:rPr>
      <w:rFonts w:ascii="Carlito" w:eastAsia="Carlito" w:hAnsi="Carlito" w:cs="Carlito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A41AD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41AD8"/>
    <w:rPr>
      <w:rFonts w:ascii="Carlito" w:eastAsia="Carlito" w:hAnsi="Carlito" w:cs="Carlito"/>
      <w:lang w:val="es-ES"/>
    </w:rPr>
  </w:style>
  <w:style w:type="character" w:styleId="Hipervnculo">
    <w:name w:val="Hyperlink"/>
    <w:basedOn w:val="Fuentedeprrafopredeter"/>
    <w:uiPriority w:val="99"/>
    <w:unhideWhenUsed/>
    <w:rsid w:val="00146B87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146B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/fece@fece.org" TargetMode="External"/><Relationship Id="rId13" Type="http://schemas.openxmlformats.org/officeDocument/2006/relationships/footer" Target="footer2.xml"/><Relationship Id="rId18" Type="http://schemas.openxmlformats.org/officeDocument/2006/relationships/image" Target="media/image2.png"/><Relationship Id="rId26" Type="http://schemas.openxmlformats.org/officeDocument/2006/relationships/image" Target="media/image4.jpeg"/><Relationship Id="rId3" Type="http://schemas.openxmlformats.org/officeDocument/2006/relationships/settings" Target="settings.xml"/><Relationship Id="rId21" Type="http://schemas.openxmlformats.org/officeDocument/2006/relationships/footer" Target="footer5.xml"/><Relationship Id="rId7" Type="http://schemas.openxmlformats.org/officeDocument/2006/relationships/hyperlink" Target="mailto:jmonroy@monroycomunicacion.com" TargetMode="Externa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5" Type="http://schemas.openxmlformats.org/officeDocument/2006/relationships/hyperlink" Target="https://youtu.be/Nlf2WrQLd6Q" TargetMode="Externa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20" Type="http://schemas.openxmlformats.org/officeDocument/2006/relationships/header" Target="header5.xm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24" Type="http://schemas.openxmlformats.org/officeDocument/2006/relationships/hyperlink" Target="https://studio.youtube.com/channel/UC94sWa9NwMrg90nu7w49oow/videos/upload?filter=%5B%5D&amp;sort=%7B%22columnType%22%3A%22date%22%2C%22sortOrder%22%3A%22DESCENDING%22%7D" TargetMode="Externa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footer" Target="footer6.xml"/><Relationship Id="rId28" Type="http://schemas.openxmlformats.org/officeDocument/2006/relationships/hyperlink" Target="http://fece.org/areas-de-trabajo/club-de-partners/" TargetMode="External"/><Relationship Id="rId10" Type="http://schemas.openxmlformats.org/officeDocument/2006/relationships/header" Target="header1.xml"/><Relationship Id="rId19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mailto:ece@fece.org" TargetMode="External"/><Relationship Id="rId14" Type="http://schemas.openxmlformats.org/officeDocument/2006/relationships/header" Target="header3.xml"/><Relationship Id="rId22" Type="http://schemas.openxmlformats.org/officeDocument/2006/relationships/header" Target="header6.xml"/><Relationship Id="rId27" Type="http://schemas.openxmlformats.org/officeDocument/2006/relationships/hyperlink" Target="https://youtu.be/XG-yFzpbsug" TargetMode="External"/><Relationship Id="rId30" Type="http://schemas.openxmlformats.org/officeDocument/2006/relationships/theme" Target="theme/theme1.xm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hyperlink" Target="mailto:ece@fece.org" TargetMode="External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hyperlink" Target="mailto:ece@fece.org" TargetMode="External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hyperlink" Target="mailto:ece@fece.org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2667</Words>
  <Characters>14670</Characters>
  <Application>Microsoft Office Word</Application>
  <DocSecurity>0</DocSecurity>
  <Lines>122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DOSSIER DE PRENSA FECE_enero 2020 .docx</vt:lpstr>
    </vt:vector>
  </TitlesOfParts>
  <Company/>
  <LinksUpToDate>false</LinksUpToDate>
  <CharactersWithSpaces>17303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DOSSIER DE PRENSA FECE_enero 2020 .docx</dc:title>
  <dc:creator>MJOSE</dc:creator>
  <cp:lastModifiedBy>Maria  Barreno</cp:lastModifiedBy>
  <cp:revision>3</cp:revision>
  <dcterms:created xsi:type="dcterms:W3CDTF">2021-10-18T08:41:00Z</dcterms:created>
  <dcterms:modified xsi:type="dcterms:W3CDTF">2021-10-18T09:21:00Z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2020-02-05T00:00:00Z</vt:filetime>
  </property>
  <property fmtid="{D5CDD505-2E9C-101B-9397-08002B2CF9AE}" pid="3" name="LastSaved">
    <vt:filetime>2021-10-18T00:00:00Z</vt:filetime>
  </property>
</Properties>
</file>